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0497E3" w14:textId="53B99A9A" w:rsidR="00EC5678" w:rsidRDefault="00EC5678" w:rsidP="00BD64A9">
      <w:pPr>
        <w:spacing w:before="0" w:line="276" w:lineRule="auto"/>
        <w:ind w:left="2016"/>
        <w:jc w:val="right"/>
        <w:rPr>
          <w:rFonts w:ascii="Montserrat" w:hAnsi="Montserrat"/>
          <w:color w:val="524A48"/>
          <w:sz w:val="20"/>
          <w:szCs w:val="20"/>
        </w:rPr>
      </w:pPr>
    </w:p>
    <w:p w14:paraId="126CEBED" w14:textId="77A39EBD" w:rsidR="004E15E8" w:rsidRDefault="004E15E8" w:rsidP="00BD64A9">
      <w:pPr>
        <w:spacing w:before="0" w:line="276" w:lineRule="auto"/>
        <w:ind w:left="2016"/>
        <w:jc w:val="right"/>
        <w:rPr>
          <w:rFonts w:ascii="Montserrat" w:hAnsi="Montserrat"/>
          <w:color w:val="524A48"/>
          <w:sz w:val="20"/>
          <w:szCs w:val="20"/>
        </w:rPr>
      </w:pPr>
    </w:p>
    <w:p w14:paraId="3F5B85DD" w14:textId="10E26814" w:rsidR="00C91F5D" w:rsidRDefault="00C91F5D" w:rsidP="000556E8">
      <w:pPr>
        <w:spacing w:before="0" w:line="276" w:lineRule="auto"/>
        <w:ind w:left="0"/>
        <w:rPr>
          <w:rFonts w:ascii="Montserrat Medium" w:eastAsia="Montserrat" w:hAnsi="Montserrat Medium" w:cs="Montserrat"/>
          <w:color w:val="000000" w:themeColor="text1"/>
          <w:sz w:val="20"/>
          <w:szCs w:val="20"/>
        </w:rPr>
      </w:pPr>
      <w:r>
        <w:rPr>
          <w:rFonts w:ascii="Montserrat Medium" w:eastAsia="Montserrat" w:hAnsi="Montserrat Medium" w:cs="Montserrat"/>
          <w:color w:val="000000" w:themeColor="text1"/>
          <w:sz w:val="20"/>
          <w:szCs w:val="20"/>
        </w:rPr>
        <w:t>102 South 200 East, Suite #600</w:t>
      </w:r>
    </w:p>
    <w:p w14:paraId="5B0DA8FA" w14:textId="5135B164" w:rsidR="004E15E8" w:rsidRPr="001750FE" w:rsidRDefault="004E15E8" w:rsidP="000556E8">
      <w:pPr>
        <w:spacing w:before="0" w:line="276" w:lineRule="auto"/>
        <w:ind w:left="0"/>
        <w:rPr>
          <w:rFonts w:ascii="Montserrat Medium" w:eastAsia="Montserrat" w:hAnsi="Montserrat Medium" w:cs="Montserrat"/>
          <w:color w:val="000000" w:themeColor="text1"/>
          <w:sz w:val="20"/>
          <w:szCs w:val="20"/>
        </w:rPr>
      </w:pPr>
      <w:r w:rsidRPr="001750FE">
        <w:rPr>
          <w:rFonts w:ascii="Montserrat Medium" w:eastAsia="Montserrat" w:hAnsi="Montserrat Medium" w:cs="Montserrat"/>
          <w:color w:val="000000" w:themeColor="text1"/>
          <w:sz w:val="20"/>
          <w:szCs w:val="20"/>
        </w:rPr>
        <w:t>Salt Lake City U</w:t>
      </w:r>
      <w:r w:rsidR="00C91F5D">
        <w:rPr>
          <w:rFonts w:ascii="Montserrat Medium" w:eastAsia="Montserrat" w:hAnsi="Montserrat Medium" w:cs="Montserrat"/>
          <w:color w:val="000000" w:themeColor="text1"/>
          <w:sz w:val="20"/>
          <w:szCs w:val="20"/>
        </w:rPr>
        <w:t>T</w:t>
      </w:r>
      <w:r w:rsidRPr="001750FE">
        <w:rPr>
          <w:rFonts w:ascii="Montserrat Medium" w:eastAsia="Montserrat" w:hAnsi="Montserrat Medium" w:cs="Montserrat"/>
          <w:color w:val="000000" w:themeColor="text1"/>
          <w:sz w:val="20"/>
          <w:szCs w:val="20"/>
        </w:rPr>
        <w:t xml:space="preserve"> 841</w:t>
      </w:r>
      <w:r w:rsidR="00C91F5D">
        <w:rPr>
          <w:rFonts w:ascii="Montserrat Medium" w:eastAsia="Montserrat" w:hAnsi="Montserrat Medium" w:cs="Montserrat"/>
          <w:color w:val="000000" w:themeColor="text1"/>
          <w:sz w:val="20"/>
          <w:szCs w:val="20"/>
        </w:rPr>
        <w:t>11</w:t>
      </w:r>
      <w:r w:rsidRPr="001750FE">
        <w:rPr>
          <w:rFonts w:ascii="Montserrat Medium" w:eastAsia="Montserrat" w:hAnsi="Montserrat Medium" w:cs="Montserrat"/>
          <w:color w:val="000000" w:themeColor="text1"/>
          <w:sz w:val="20"/>
          <w:szCs w:val="20"/>
        </w:rPr>
        <w:br/>
        <w:t>801-538-5100 Fax 801-355-0922</w:t>
      </w:r>
      <w:r w:rsidRPr="001750FE">
        <w:rPr>
          <w:rFonts w:ascii="Montserrat Medium" w:eastAsia="Montserrat" w:hAnsi="Montserrat Medium" w:cs="Montserrat"/>
          <w:color w:val="000000" w:themeColor="text1"/>
          <w:sz w:val="20"/>
          <w:szCs w:val="20"/>
        </w:rPr>
        <w:br/>
      </w:r>
      <w:r w:rsidRPr="001750FE">
        <w:rPr>
          <w:rFonts w:ascii="Montserrat Medium" w:eastAsia="Montserrat" w:hAnsi="Montserrat Medium" w:cs="Montserrat"/>
          <w:b/>
          <w:bCs/>
          <w:color w:val="546871"/>
          <w:spacing w:val="20"/>
          <w:sz w:val="20"/>
          <w:szCs w:val="20"/>
        </w:rPr>
        <w:t>trustlands</w:t>
      </w:r>
      <w:r w:rsidRPr="001750FE">
        <w:rPr>
          <w:rFonts w:ascii="Montserrat Medium" w:eastAsia="Montserrat" w:hAnsi="Montserrat Medium" w:cs="Montserrat"/>
          <w:b/>
          <w:bCs/>
          <w:color w:val="58B0E3"/>
          <w:spacing w:val="20"/>
          <w:sz w:val="20"/>
          <w:szCs w:val="20"/>
        </w:rPr>
        <w:t>.</w:t>
      </w:r>
      <w:r w:rsidRPr="001750FE">
        <w:rPr>
          <w:rFonts w:ascii="Montserrat Medium" w:eastAsia="Montserrat" w:hAnsi="Montserrat Medium" w:cs="Montserrat"/>
          <w:b/>
          <w:bCs/>
          <w:color w:val="546871"/>
          <w:spacing w:val="20"/>
          <w:sz w:val="20"/>
          <w:szCs w:val="20"/>
        </w:rPr>
        <w:t>utah</w:t>
      </w:r>
      <w:r w:rsidRPr="001750FE">
        <w:rPr>
          <w:rFonts w:ascii="Montserrat Medium" w:eastAsia="Montserrat" w:hAnsi="Montserrat Medium" w:cs="Montserrat"/>
          <w:b/>
          <w:bCs/>
          <w:color w:val="58B0E3"/>
          <w:spacing w:val="20"/>
          <w:sz w:val="20"/>
          <w:szCs w:val="20"/>
        </w:rPr>
        <w:t>.</w:t>
      </w:r>
      <w:r w:rsidRPr="001750FE">
        <w:rPr>
          <w:rFonts w:ascii="Montserrat Medium" w:eastAsia="Montserrat" w:hAnsi="Montserrat Medium" w:cs="Montserrat"/>
          <w:b/>
          <w:bCs/>
          <w:color w:val="546871"/>
          <w:spacing w:val="20"/>
          <w:sz w:val="20"/>
          <w:szCs w:val="20"/>
        </w:rPr>
        <w:t>gov</w:t>
      </w:r>
    </w:p>
    <w:p w14:paraId="43197ED2" w14:textId="77777777" w:rsidR="004E15E8" w:rsidRPr="00BB1842" w:rsidRDefault="004E15E8" w:rsidP="000556E8">
      <w:pPr>
        <w:spacing w:before="0" w:line="276" w:lineRule="auto"/>
        <w:ind w:left="0"/>
        <w:rPr>
          <w:rFonts w:ascii="Montserrat Medium" w:hAnsi="Montserrat Medium"/>
          <w:sz w:val="20"/>
          <w:szCs w:val="20"/>
        </w:rPr>
      </w:pPr>
    </w:p>
    <w:p w14:paraId="57AFD34E" w14:textId="77777777" w:rsidR="0040500D" w:rsidRPr="00BB1842" w:rsidRDefault="0040500D" w:rsidP="000556E8">
      <w:pPr>
        <w:spacing w:before="0" w:line="276" w:lineRule="auto"/>
        <w:ind w:left="0"/>
        <w:rPr>
          <w:rFonts w:ascii="Montserrat Medium" w:hAnsi="Montserrat Medium"/>
          <w:sz w:val="20"/>
          <w:szCs w:val="20"/>
          <w:lang w:val="en-US"/>
        </w:rPr>
      </w:pPr>
    </w:p>
    <w:p w14:paraId="2DF10A24" w14:textId="1AA3B7DF" w:rsidR="0040500D" w:rsidRPr="00BB1842" w:rsidRDefault="0040500D" w:rsidP="000556E8">
      <w:pPr>
        <w:tabs>
          <w:tab w:val="left" w:pos="4376"/>
        </w:tabs>
        <w:spacing w:before="0" w:line="276" w:lineRule="auto"/>
        <w:ind w:left="0"/>
        <w:rPr>
          <w:rFonts w:ascii="Montserrat Medium" w:hAnsi="Montserrat Medium"/>
          <w:sz w:val="20"/>
          <w:szCs w:val="20"/>
          <w:lang w:val="en-US"/>
        </w:rPr>
      </w:pPr>
    </w:p>
    <w:p w14:paraId="1EA81716" w14:textId="77777777" w:rsidR="0040500D" w:rsidRPr="00BB1842" w:rsidRDefault="0040500D" w:rsidP="000556E8">
      <w:pPr>
        <w:spacing w:before="0" w:line="276" w:lineRule="auto"/>
        <w:ind w:left="0"/>
        <w:rPr>
          <w:rFonts w:ascii="Montserrat Medium" w:hAnsi="Montserrat Medium"/>
          <w:sz w:val="20"/>
          <w:szCs w:val="20"/>
          <w:lang w:val="en-US"/>
        </w:rPr>
      </w:pPr>
    </w:p>
    <w:p w14:paraId="797E651F" w14:textId="40FE8182" w:rsidR="0040500D" w:rsidRPr="00BB1842" w:rsidRDefault="0040500D" w:rsidP="000556E8">
      <w:pPr>
        <w:spacing w:before="0" w:after="360" w:line="276" w:lineRule="auto"/>
        <w:ind w:left="0"/>
        <w:jc w:val="center"/>
        <w:rPr>
          <w:rFonts w:ascii="Montserrat Medium" w:hAnsi="Montserrat Medium"/>
          <w:smallCaps/>
          <w:sz w:val="72"/>
          <w:szCs w:val="72"/>
          <w:lang w:val="en-US"/>
        </w:rPr>
      </w:pPr>
      <w:r w:rsidRPr="00BB1842">
        <w:rPr>
          <w:rFonts w:ascii="Montserrat Medium" w:hAnsi="Montserrat Medium"/>
          <w:smallCaps/>
          <w:sz w:val="72"/>
          <w:szCs w:val="72"/>
          <w:lang w:val="en-US"/>
        </w:rPr>
        <w:t xml:space="preserve">Request </w:t>
      </w:r>
      <w:r w:rsidR="00BB1842">
        <w:rPr>
          <w:rFonts w:ascii="Montserrat Medium" w:hAnsi="Montserrat Medium"/>
          <w:smallCaps/>
          <w:sz w:val="72"/>
          <w:szCs w:val="72"/>
          <w:lang w:val="en-US"/>
        </w:rPr>
        <w:t>F</w:t>
      </w:r>
      <w:r w:rsidRPr="00BB1842">
        <w:rPr>
          <w:rFonts w:ascii="Montserrat Medium" w:hAnsi="Montserrat Medium"/>
          <w:smallCaps/>
          <w:sz w:val="72"/>
          <w:szCs w:val="72"/>
          <w:lang w:val="en-US"/>
        </w:rPr>
        <w:t>or Proposal</w:t>
      </w:r>
    </w:p>
    <w:p w14:paraId="00FA4516" w14:textId="77777777" w:rsidR="0040500D" w:rsidRPr="00BB1842" w:rsidRDefault="0040500D" w:rsidP="000556E8">
      <w:pPr>
        <w:spacing w:before="0" w:after="360" w:line="276" w:lineRule="auto"/>
        <w:ind w:left="0"/>
        <w:jc w:val="center"/>
        <w:rPr>
          <w:rFonts w:ascii="Montserrat Medium" w:hAnsi="Montserrat Medium"/>
          <w:sz w:val="36"/>
          <w:szCs w:val="36"/>
          <w:lang w:val="en-US"/>
        </w:rPr>
      </w:pPr>
      <w:r w:rsidRPr="00BB1842">
        <w:rPr>
          <w:rFonts w:ascii="Montserrat Medium" w:hAnsi="Montserrat Medium"/>
          <w:sz w:val="36"/>
          <w:szCs w:val="36"/>
          <w:lang w:val="en-US"/>
        </w:rPr>
        <w:t>for</w:t>
      </w:r>
    </w:p>
    <w:p w14:paraId="1C3902FC" w14:textId="318A6350" w:rsidR="0040500D" w:rsidRPr="00BB1842" w:rsidRDefault="0040500D" w:rsidP="000556E8">
      <w:pPr>
        <w:spacing w:before="0" w:after="360" w:line="276" w:lineRule="auto"/>
        <w:ind w:left="0"/>
        <w:jc w:val="center"/>
        <w:rPr>
          <w:rFonts w:ascii="Montserrat Medium" w:hAnsi="Montserrat Medium"/>
          <w:sz w:val="36"/>
          <w:szCs w:val="36"/>
          <w:lang w:val="en-US"/>
        </w:rPr>
      </w:pPr>
      <w:r w:rsidRPr="00BB1842">
        <w:rPr>
          <w:rFonts w:ascii="Montserrat Medium" w:hAnsi="Montserrat Medium"/>
          <w:sz w:val="36"/>
          <w:szCs w:val="36"/>
          <w:lang w:val="en-US"/>
        </w:rPr>
        <w:t>400 acres of land</w:t>
      </w:r>
    </w:p>
    <w:p w14:paraId="5234348B" w14:textId="77777777" w:rsidR="0040500D" w:rsidRPr="00BB1842" w:rsidRDefault="0040500D" w:rsidP="000556E8">
      <w:pPr>
        <w:spacing w:before="0" w:after="360" w:line="276" w:lineRule="auto"/>
        <w:ind w:left="0"/>
        <w:jc w:val="center"/>
        <w:rPr>
          <w:rFonts w:ascii="Montserrat Medium" w:hAnsi="Montserrat Medium"/>
          <w:sz w:val="36"/>
          <w:szCs w:val="36"/>
          <w:lang w:val="en-US"/>
        </w:rPr>
      </w:pPr>
      <w:r w:rsidRPr="00BB1842">
        <w:rPr>
          <w:rFonts w:ascii="Montserrat Medium" w:hAnsi="Montserrat Medium"/>
          <w:sz w:val="36"/>
          <w:szCs w:val="36"/>
          <w:lang w:val="en-US"/>
        </w:rPr>
        <w:t>in two parcels</w:t>
      </w:r>
    </w:p>
    <w:p w14:paraId="360B705F" w14:textId="6FE2ACBA" w:rsidR="0040500D" w:rsidRPr="00BB1842" w:rsidRDefault="0040500D" w:rsidP="000556E8">
      <w:pPr>
        <w:spacing w:before="0" w:after="360" w:line="276" w:lineRule="auto"/>
        <w:ind w:left="0"/>
        <w:jc w:val="center"/>
        <w:rPr>
          <w:rFonts w:ascii="Montserrat Medium" w:hAnsi="Montserrat Medium"/>
          <w:sz w:val="36"/>
          <w:szCs w:val="36"/>
          <w:lang w:val="en-US"/>
        </w:rPr>
      </w:pPr>
      <w:r w:rsidRPr="00BB1842">
        <w:rPr>
          <w:rFonts w:ascii="Montserrat Medium" w:hAnsi="Montserrat Medium"/>
          <w:sz w:val="36"/>
          <w:szCs w:val="36"/>
          <w:lang w:val="en-US"/>
        </w:rPr>
        <w:t xml:space="preserve">near </w:t>
      </w:r>
      <w:proofErr w:type="spellStart"/>
      <w:r w:rsidRPr="00BB1842">
        <w:rPr>
          <w:rFonts w:ascii="Montserrat Medium" w:hAnsi="Montserrat Medium"/>
          <w:sz w:val="36"/>
          <w:szCs w:val="36"/>
          <w:lang w:val="en-US"/>
        </w:rPr>
        <w:t>Cannonville</w:t>
      </w:r>
      <w:proofErr w:type="spellEnd"/>
    </w:p>
    <w:p w14:paraId="5B2125A1" w14:textId="01F52EA7" w:rsidR="0040500D" w:rsidRPr="00BB1842" w:rsidRDefault="0040500D" w:rsidP="00DA2248">
      <w:pPr>
        <w:spacing w:before="0" w:after="960" w:line="276" w:lineRule="auto"/>
        <w:ind w:left="0"/>
        <w:jc w:val="center"/>
        <w:rPr>
          <w:rFonts w:ascii="Montserrat Medium" w:hAnsi="Montserrat Medium"/>
          <w:sz w:val="36"/>
          <w:szCs w:val="36"/>
          <w:lang w:val="en-US"/>
        </w:rPr>
      </w:pPr>
      <w:r w:rsidRPr="00BB1842">
        <w:rPr>
          <w:rFonts w:ascii="Montserrat Medium" w:hAnsi="Montserrat Medium"/>
          <w:sz w:val="36"/>
          <w:szCs w:val="36"/>
          <w:lang w:val="en-US"/>
        </w:rPr>
        <w:t xml:space="preserve"> Garfield County, Utah</w:t>
      </w:r>
    </w:p>
    <w:p w14:paraId="21AD8867" w14:textId="1771A1A9" w:rsidR="00104D9D" w:rsidRPr="00BB1842" w:rsidRDefault="0040500D" w:rsidP="000556E8">
      <w:pPr>
        <w:spacing w:before="0" w:after="360" w:line="276" w:lineRule="auto"/>
        <w:ind w:left="0"/>
        <w:jc w:val="center"/>
        <w:rPr>
          <w:rFonts w:ascii="Montserrat Medium" w:hAnsi="Montserrat Medium"/>
          <w:sz w:val="36"/>
          <w:szCs w:val="36"/>
          <w:lang w:val="en-US"/>
        </w:rPr>
      </w:pPr>
      <w:r w:rsidRPr="00BB1842">
        <w:rPr>
          <w:rFonts w:ascii="Montserrat Medium" w:hAnsi="Montserrat Medium"/>
          <w:sz w:val="36"/>
          <w:szCs w:val="36"/>
          <w:lang w:val="en-US"/>
        </w:rPr>
        <w:t xml:space="preserve">February </w:t>
      </w:r>
      <w:r w:rsidR="00BB1842" w:rsidRPr="00BB1842">
        <w:rPr>
          <w:rFonts w:ascii="Montserrat Medium" w:hAnsi="Montserrat Medium"/>
          <w:sz w:val="36"/>
          <w:szCs w:val="36"/>
          <w:lang w:val="en-US"/>
        </w:rPr>
        <w:t>27</w:t>
      </w:r>
      <w:r w:rsidRPr="00BB1842">
        <w:rPr>
          <w:rFonts w:ascii="Montserrat Medium" w:hAnsi="Montserrat Medium"/>
          <w:sz w:val="36"/>
          <w:szCs w:val="36"/>
          <w:lang w:val="en-US"/>
        </w:rPr>
        <w:t>, 2024</w:t>
      </w:r>
      <w:r w:rsidR="00104D9D" w:rsidRPr="00BB1842">
        <w:rPr>
          <w:rFonts w:ascii="Montserrat Medium" w:hAnsi="Montserrat Medium"/>
          <w:sz w:val="36"/>
          <w:szCs w:val="36"/>
          <w:lang w:val="en-US"/>
        </w:rPr>
        <w:br w:type="page"/>
      </w:r>
    </w:p>
    <w:p w14:paraId="655E2572" w14:textId="5C9F11D4" w:rsidR="0040500D" w:rsidRPr="00BB1842" w:rsidRDefault="0040500D" w:rsidP="00DA2248">
      <w:pPr>
        <w:spacing w:before="0" w:line="240" w:lineRule="auto"/>
        <w:ind w:left="-90"/>
        <w:rPr>
          <w:rFonts w:ascii="Montserrat" w:hAnsi="Montserrat"/>
          <w:b/>
          <w:bCs/>
          <w:sz w:val="24"/>
          <w:szCs w:val="24"/>
          <w:lang w:val="en-US"/>
        </w:rPr>
      </w:pPr>
      <w:r w:rsidRPr="00BB1842">
        <w:rPr>
          <w:rFonts w:ascii="Montserrat" w:hAnsi="Montserrat"/>
          <w:b/>
          <w:bCs/>
          <w:sz w:val="24"/>
          <w:szCs w:val="24"/>
          <w:lang w:val="en-US"/>
        </w:rPr>
        <w:lastRenderedPageBreak/>
        <w:t>REQUEST FOR PROPOSAL</w:t>
      </w:r>
    </w:p>
    <w:p w14:paraId="67CF6978" w14:textId="77777777" w:rsidR="0040500D" w:rsidRPr="00BB1842" w:rsidRDefault="0040500D" w:rsidP="000307B4">
      <w:pPr>
        <w:spacing w:before="0" w:after="240" w:line="240" w:lineRule="auto"/>
        <w:ind w:left="-90"/>
        <w:rPr>
          <w:rFonts w:ascii="Montserrat" w:hAnsi="Montserrat"/>
          <w:sz w:val="24"/>
          <w:szCs w:val="24"/>
          <w:lang w:val="en-US"/>
        </w:rPr>
      </w:pPr>
      <w:r w:rsidRPr="00BB1842">
        <w:rPr>
          <w:rFonts w:ascii="Montserrat" w:hAnsi="Montserrat"/>
          <w:sz w:val="24"/>
          <w:szCs w:val="24"/>
          <w:lang w:val="en-US"/>
        </w:rPr>
        <w:t xml:space="preserve">The State of Utah, </w:t>
      </w:r>
      <w:proofErr w:type="gramStart"/>
      <w:r w:rsidRPr="00BB1842">
        <w:rPr>
          <w:rFonts w:ascii="Montserrat" w:hAnsi="Montserrat"/>
          <w:sz w:val="24"/>
          <w:szCs w:val="24"/>
          <w:lang w:val="en-US"/>
        </w:rPr>
        <w:t>School</w:t>
      </w:r>
      <w:proofErr w:type="gramEnd"/>
      <w:r w:rsidRPr="00BB1842">
        <w:rPr>
          <w:rFonts w:ascii="Montserrat" w:hAnsi="Montserrat"/>
          <w:sz w:val="24"/>
          <w:szCs w:val="24"/>
          <w:lang w:val="en-US"/>
        </w:rPr>
        <w:t xml:space="preserve"> and Institutional Trust Lands Administration (“Trust Lands Administration”) owns approximately 400 acres in two parcels near the town of </w:t>
      </w:r>
      <w:proofErr w:type="spellStart"/>
      <w:r w:rsidRPr="00BB1842">
        <w:rPr>
          <w:rFonts w:ascii="Montserrat" w:hAnsi="Montserrat"/>
          <w:sz w:val="24"/>
          <w:szCs w:val="24"/>
          <w:lang w:val="en-US"/>
        </w:rPr>
        <w:t>Cannonville</w:t>
      </w:r>
      <w:proofErr w:type="spellEnd"/>
      <w:r w:rsidRPr="00BB1842">
        <w:rPr>
          <w:rFonts w:ascii="Montserrat" w:hAnsi="Montserrat"/>
          <w:sz w:val="24"/>
          <w:szCs w:val="24"/>
          <w:lang w:val="en-US"/>
        </w:rPr>
        <w:t xml:space="preserve">, in Garfield County, Utah.  The </w:t>
      </w:r>
      <w:bookmarkStart w:id="0" w:name="_Hlk159404716"/>
      <w:r w:rsidRPr="00BB1842">
        <w:rPr>
          <w:rFonts w:ascii="Montserrat" w:hAnsi="Montserrat"/>
          <w:sz w:val="24"/>
          <w:szCs w:val="24"/>
          <w:lang w:val="en-US"/>
        </w:rPr>
        <w:t xml:space="preserve">Trust Lands Administration </w:t>
      </w:r>
      <w:bookmarkEnd w:id="0"/>
      <w:r w:rsidRPr="00BB1842">
        <w:rPr>
          <w:rFonts w:ascii="Montserrat" w:hAnsi="Montserrat"/>
          <w:sz w:val="24"/>
          <w:szCs w:val="24"/>
          <w:lang w:val="en-US"/>
        </w:rPr>
        <w:t>has received interest in developing the land and is requesting proposals for one or both parcels.</w:t>
      </w:r>
    </w:p>
    <w:p w14:paraId="1B0DFF61" w14:textId="77777777" w:rsidR="0040500D" w:rsidRPr="00BB1842" w:rsidRDefault="0040500D" w:rsidP="00DA2248">
      <w:pPr>
        <w:spacing w:before="0" w:line="240" w:lineRule="auto"/>
        <w:ind w:left="-90"/>
        <w:rPr>
          <w:rFonts w:ascii="Montserrat" w:hAnsi="Montserrat"/>
          <w:b/>
          <w:bCs/>
          <w:caps/>
          <w:sz w:val="24"/>
          <w:szCs w:val="24"/>
          <w:lang w:val="en-US"/>
        </w:rPr>
      </w:pPr>
      <w:r w:rsidRPr="00BB1842">
        <w:rPr>
          <w:rFonts w:ascii="Montserrat" w:hAnsi="Montserrat"/>
          <w:b/>
          <w:bCs/>
          <w:caps/>
          <w:sz w:val="24"/>
          <w:szCs w:val="24"/>
          <w:lang w:val="en-US"/>
        </w:rPr>
        <w:t>Property Description and Disclosures</w:t>
      </w:r>
    </w:p>
    <w:p w14:paraId="030AFD77" w14:textId="77777777" w:rsidR="0040500D" w:rsidRPr="00BB1842" w:rsidRDefault="0040500D" w:rsidP="00DA2248">
      <w:pPr>
        <w:spacing w:before="0" w:after="120" w:line="240" w:lineRule="auto"/>
        <w:ind w:left="-90"/>
        <w:rPr>
          <w:rFonts w:ascii="Montserrat" w:hAnsi="Montserrat"/>
          <w:sz w:val="24"/>
          <w:szCs w:val="24"/>
          <w:lang w:val="en-US"/>
        </w:rPr>
      </w:pPr>
      <w:r w:rsidRPr="00BB1842">
        <w:rPr>
          <w:rFonts w:ascii="Montserrat" w:hAnsi="Montserrat"/>
          <w:sz w:val="24"/>
          <w:szCs w:val="24"/>
          <w:lang w:val="en-US"/>
        </w:rPr>
        <w:t xml:space="preserve">The following information is not warranted by the Trust Lands Administration. It is provided for convenience only and may not represent the true condition of the parcels. </w:t>
      </w:r>
    </w:p>
    <w:p w14:paraId="57AA6DCF" w14:textId="77777777" w:rsidR="0040500D" w:rsidRPr="00BB1842" w:rsidRDefault="0040500D" w:rsidP="000307B4">
      <w:pPr>
        <w:spacing w:before="0" w:after="60" w:line="240" w:lineRule="auto"/>
        <w:ind w:left="0"/>
        <w:rPr>
          <w:rFonts w:ascii="Montserrat" w:hAnsi="Montserrat"/>
          <w:sz w:val="24"/>
          <w:szCs w:val="24"/>
          <w:lang w:val="en-US"/>
        </w:rPr>
      </w:pPr>
      <w:r w:rsidRPr="00BB1842">
        <w:rPr>
          <w:rFonts w:ascii="Montserrat" w:hAnsi="Montserrat"/>
          <w:sz w:val="24"/>
          <w:szCs w:val="24"/>
          <w:lang w:val="en-US"/>
        </w:rPr>
        <w:t>The proposer should perform its own investigation regarding all aspects of the parcel(s) including onsite and offsite infrastructure. The following information is considered reliable but not guaranteed.</w:t>
      </w:r>
    </w:p>
    <w:p w14:paraId="795809AC" w14:textId="3A50E87E" w:rsidR="0040500D" w:rsidRPr="00BB1842" w:rsidRDefault="0040500D" w:rsidP="00DA2248">
      <w:pPr>
        <w:tabs>
          <w:tab w:val="left" w:pos="1710"/>
        </w:tabs>
        <w:spacing w:before="0" w:line="240" w:lineRule="auto"/>
        <w:ind w:left="1710" w:hanging="1710"/>
        <w:rPr>
          <w:rFonts w:ascii="Montserrat" w:hAnsi="Montserrat"/>
          <w:sz w:val="24"/>
          <w:szCs w:val="24"/>
          <w:lang w:val="en-US"/>
        </w:rPr>
      </w:pPr>
      <w:r w:rsidRPr="00BB1842">
        <w:rPr>
          <w:rFonts w:ascii="Montserrat" w:hAnsi="Montserrat"/>
          <w:sz w:val="24"/>
          <w:szCs w:val="24"/>
          <w:u w:val="single"/>
          <w:lang w:val="en-US"/>
        </w:rPr>
        <w:t>Location</w:t>
      </w:r>
      <w:r w:rsidRPr="00BB1842">
        <w:rPr>
          <w:rFonts w:ascii="Montserrat" w:hAnsi="Montserrat"/>
          <w:sz w:val="24"/>
          <w:szCs w:val="24"/>
          <w:lang w:val="en-US"/>
        </w:rPr>
        <w:t>:</w:t>
      </w:r>
      <w:r w:rsidRPr="00BB1842">
        <w:rPr>
          <w:rFonts w:ascii="Montserrat" w:hAnsi="Montserrat"/>
          <w:sz w:val="24"/>
          <w:szCs w:val="24"/>
          <w:lang w:val="en-US"/>
        </w:rPr>
        <w:tab/>
        <w:t>Within Section 32, Township 37 South, Range 2 West, Salt Lake Base &amp; Meridian.</w:t>
      </w:r>
      <w:r w:rsidR="008E51DF" w:rsidRPr="00BB1842">
        <w:rPr>
          <w:rFonts w:ascii="Montserrat" w:hAnsi="Montserrat"/>
          <w:sz w:val="24"/>
          <w:szCs w:val="24"/>
          <w:lang w:val="en-US"/>
        </w:rPr>
        <w:t xml:space="preserve">  </w:t>
      </w:r>
      <w:r w:rsidRPr="00BB1842">
        <w:rPr>
          <w:rFonts w:ascii="Montserrat" w:hAnsi="Montserrat"/>
          <w:sz w:val="24"/>
          <w:szCs w:val="24"/>
          <w:lang w:val="en-US"/>
        </w:rPr>
        <w:t xml:space="preserve">See </w:t>
      </w:r>
      <w:r w:rsidRPr="00BB1842">
        <w:rPr>
          <w:rFonts w:ascii="Montserrat" w:hAnsi="Montserrat"/>
          <w:b/>
          <w:bCs/>
          <w:sz w:val="24"/>
          <w:szCs w:val="24"/>
          <w:lang w:val="en-US"/>
        </w:rPr>
        <w:t>Exhibit 1</w:t>
      </w:r>
      <w:r w:rsidRPr="00BB1842">
        <w:rPr>
          <w:rFonts w:ascii="Montserrat" w:hAnsi="Montserrat"/>
          <w:sz w:val="24"/>
          <w:szCs w:val="24"/>
          <w:lang w:val="en-US"/>
        </w:rPr>
        <w:t xml:space="preserve"> for the general location of the parcels and </w:t>
      </w:r>
      <w:r w:rsidRPr="00BB1842">
        <w:rPr>
          <w:rFonts w:ascii="Montserrat" w:hAnsi="Montserrat"/>
          <w:b/>
          <w:bCs/>
          <w:sz w:val="24"/>
          <w:szCs w:val="24"/>
          <w:lang w:val="en-US"/>
        </w:rPr>
        <w:t>Exhibit 2</w:t>
      </w:r>
      <w:r w:rsidRPr="00BB1842">
        <w:rPr>
          <w:rFonts w:ascii="Montserrat" w:hAnsi="Montserrat"/>
          <w:sz w:val="24"/>
          <w:szCs w:val="24"/>
          <w:lang w:val="en-US"/>
        </w:rPr>
        <w:t xml:space="preserve"> for a close</w:t>
      </w:r>
      <w:r w:rsidR="008E51DF" w:rsidRPr="00BB1842">
        <w:rPr>
          <w:rFonts w:ascii="Montserrat" w:hAnsi="Montserrat"/>
          <w:sz w:val="24"/>
          <w:szCs w:val="24"/>
          <w:lang w:val="en-US"/>
        </w:rPr>
        <w:t>r</w:t>
      </w:r>
      <w:r w:rsidRPr="00BB1842">
        <w:rPr>
          <w:rFonts w:ascii="Montserrat" w:hAnsi="Montserrat"/>
          <w:sz w:val="24"/>
          <w:szCs w:val="24"/>
          <w:lang w:val="en-US"/>
        </w:rPr>
        <w:t xml:space="preserve"> view:</w:t>
      </w:r>
    </w:p>
    <w:p w14:paraId="417809E3" w14:textId="77777777" w:rsidR="0040500D" w:rsidRPr="00BB1842" w:rsidRDefault="0040500D" w:rsidP="00DA2248">
      <w:pPr>
        <w:numPr>
          <w:ilvl w:val="1"/>
          <w:numId w:val="3"/>
        </w:numPr>
        <w:tabs>
          <w:tab w:val="left" w:pos="1980"/>
        </w:tabs>
        <w:spacing w:before="0" w:line="240" w:lineRule="auto"/>
        <w:ind w:left="1980" w:hanging="270"/>
        <w:rPr>
          <w:rFonts w:ascii="Montserrat" w:hAnsi="Montserrat"/>
          <w:sz w:val="24"/>
          <w:szCs w:val="24"/>
          <w:lang w:val="en-US"/>
        </w:rPr>
      </w:pPr>
      <w:r w:rsidRPr="00BB1842">
        <w:rPr>
          <w:rFonts w:ascii="Montserrat" w:hAnsi="Montserrat"/>
          <w:sz w:val="24"/>
          <w:szCs w:val="24"/>
          <w:lang w:val="en-US"/>
        </w:rPr>
        <w:t xml:space="preserve">Parcel A: N2NW4, SW4NW4, approximately 120 acres within </w:t>
      </w:r>
      <w:proofErr w:type="spellStart"/>
      <w:r w:rsidRPr="00BB1842">
        <w:rPr>
          <w:rFonts w:ascii="Montserrat" w:hAnsi="Montserrat"/>
          <w:sz w:val="24"/>
          <w:szCs w:val="24"/>
          <w:lang w:val="en-US"/>
        </w:rPr>
        <w:t>Cannonville</w:t>
      </w:r>
      <w:proofErr w:type="spellEnd"/>
      <w:r w:rsidRPr="00BB1842">
        <w:rPr>
          <w:rFonts w:ascii="Montserrat" w:hAnsi="Montserrat"/>
          <w:sz w:val="24"/>
          <w:szCs w:val="24"/>
          <w:lang w:val="en-US"/>
        </w:rPr>
        <w:t xml:space="preserve"> town limits.</w:t>
      </w:r>
    </w:p>
    <w:p w14:paraId="352033CA" w14:textId="77777777" w:rsidR="0040500D" w:rsidRPr="00BB1842" w:rsidRDefault="0040500D" w:rsidP="000307B4">
      <w:pPr>
        <w:numPr>
          <w:ilvl w:val="1"/>
          <w:numId w:val="3"/>
        </w:numPr>
        <w:tabs>
          <w:tab w:val="left" w:pos="1980"/>
        </w:tabs>
        <w:spacing w:before="0" w:after="60" w:line="240" w:lineRule="auto"/>
        <w:ind w:left="1980" w:hanging="270"/>
        <w:rPr>
          <w:rFonts w:ascii="Montserrat" w:hAnsi="Montserrat"/>
          <w:sz w:val="24"/>
          <w:szCs w:val="24"/>
          <w:lang w:val="en-US"/>
        </w:rPr>
      </w:pPr>
      <w:r w:rsidRPr="00BB1842">
        <w:rPr>
          <w:rFonts w:ascii="Montserrat" w:hAnsi="Montserrat"/>
          <w:sz w:val="24"/>
          <w:szCs w:val="24"/>
          <w:lang w:val="en-US"/>
        </w:rPr>
        <w:t>Parcel B: SE4, SE4NE4, S2SW4, approximately 280 acres within Garfield County.</w:t>
      </w:r>
    </w:p>
    <w:p w14:paraId="2F6F9C8F" w14:textId="77777777" w:rsidR="0040500D" w:rsidRPr="00BB1842" w:rsidRDefault="0040500D" w:rsidP="00BB1842">
      <w:pPr>
        <w:tabs>
          <w:tab w:val="left" w:pos="1710"/>
        </w:tabs>
        <w:spacing w:before="0" w:line="240" w:lineRule="auto"/>
        <w:ind w:left="1710" w:hanging="1710"/>
        <w:rPr>
          <w:rFonts w:ascii="Montserrat" w:hAnsi="Montserrat"/>
          <w:sz w:val="24"/>
          <w:szCs w:val="24"/>
          <w:lang w:val="en-US"/>
        </w:rPr>
      </w:pPr>
      <w:r w:rsidRPr="00BB1842">
        <w:rPr>
          <w:rFonts w:ascii="Montserrat" w:hAnsi="Montserrat"/>
          <w:sz w:val="24"/>
          <w:szCs w:val="24"/>
          <w:u w:val="single"/>
          <w:lang w:val="en-US"/>
        </w:rPr>
        <w:t>Access</w:t>
      </w:r>
      <w:r w:rsidRPr="00BB1842">
        <w:rPr>
          <w:rFonts w:ascii="Montserrat" w:hAnsi="Montserrat"/>
          <w:sz w:val="24"/>
          <w:szCs w:val="24"/>
          <w:lang w:val="en-US"/>
        </w:rPr>
        <w:t>:</w:t>
      </w:r>
      <w:r w:rsidRPr="00BB1842">
        <w:rPr>
          <w:rFonts w:ascii="Montserrat" w:hAnsi="Montserrat"/>
          <w:sz w:val="24"/>
          <w:szCs w:val="24"/>
          <w:lang w:val="en-US"/>
        </w:rPr>
        <w:tab/>
        <w:t>Parcel A:  County road.</w:t>
      </w:r>
    </w:p>
    <w:p w14:paraId="67D5DB0F" w14:textId="77777777" w:rsidR="0040500D" w:rsidRPr="00BB1842" w:rsidRDefault="0040500D" w:rsidP="000307B4">
      <w:pPr>
        <w:tabs>
          <w:tab w:val="left" w:pos="1710"/>
        </w:tabs>
        <w:spacing w:before="0" w:after="60" w:line="240" w:lineRule="auto"/>
        <w:ind w:left="1710" w:hanging="1710"/>
        <w:rPr>
          <w:rFonts w:ascii="Montserrat" w:hAnsi="Montserrat"/>
          <w:sz w:val="24"/>
          <w:szCs w:val="24"/>
          <w:lang w:val="en-US"/>
        </w:rPr>
      </w:pPr>
      <w:r w:rsidRPr="00BB1842">
        <w:rPr>
          <w:rFonts w:ascii="Montserrat" w:hAnsi="Montserrat"/>
          <w:sz w:val="24"/>
          <w:szCs w:val="24"/>
          <w:lang w:val="en-US"/>
        </w:rPr>
        <w:tab/>
        <w:t>Parcel B:  None.</w:t>
      </w:r>
    </w:p>
    <w:p w14:paraId="1241C8BC" w14:textId="77777777" w:rsidR="0040500D" w:rsidRPr="00BB1842" w:rsidRDefault="0040500D" w:rsidP="000307B4">
      <w:pPr>
        <w:tabs>
          <w:tab w:val="left" w:pos="1710"/>
        </w:tabs>
        <w:spacing w:before="0" w:after="60" w:line="240" w:lineRule="auto"/>
        <w:ind w:left="1710" w:hanging="1710"/>
        <w:rPr>
          <w:rFonts w:ascii="Montserrat" w:hAnsi="Montserrat"/>
          <w:sz w:val="24"/>
          <w:szCs w:val="24"/>
          <w:lang w:val="en-US"/>
        </w:rPr>
      </w:pPr>
      <w:r w:rsidRPr="00BB1842">
        <w:rPr>
          <w:rFonts w:ascii="Montserrat" w:hAnsi="Montserrat"/>
          <w:sz w:val="24"/>
          <w:szCs w:val="24"/>
          <w:u w:val="single"/>
          <w:lang w:val="en-US"/>
        </w:rPr>
        <w:t>Condition:</w:t>
      </w:r>
      <w:r w:rsidRPr="00BB1842">
        <w:rPr>
          <w:rFonts w:ascii="Montserrat" w:hAnsi="Montserrat"/>
          <w:sz w:val="24"/>
          <w:szCs w:val="24"/>
          <w:lang w:val="en-US"/>
        </w:rPr>
        <w:tab/>
        <w:t>Unimproved. Redrock cliffs and sandy bench lands with native juniper-sage vegetation.</w:t>
      </w:r>
    </w:p>
    <w:p w14:paraId="00BE9890" w14:textId="77777777" w:rsidR="0040500D" w:rsidRPr="00BB1842" w:rsidRDefault="0040500D" w:rsidP="000307B4">
      <w:pPr>
        <w:tabs>
          <w:tab w:val="left" w:pos="1710"/>
        </w:tabs>
        <w:spacing w:before="0" w:after="60" w:line="240" w:lineRule="auto"/>
        <w:ind w:left="1710" w:hanging="1710"/>
        <w:rPr>
          <w:rFonts w:ascii="Montserrat" w:hAnsi="Montserrat"/>
          <w:sz w:val="24"/>
          <w:szCs w:val="24"/>
          <w:lang w:val="en-US"/>
        </w:rPr>
      </w:pPr>
      <w:r w:rsidRPr="00BB1842">
        <w:rPr>
          <w:rFonts w:ascii="Montserrat" w:hAnsi="Montserrat"/>
          <w:sz w:val="24"/>
          <w:szCs w:val="24"/>
          <w:u w:val="single"/>
          <w:lang w:val="en-US"/>
        </w:rPr>
        <w:t>Entitlements</w:t>
      </w:r>
      <w:r w:rsidRPr="00BB1842">
        <w:rPr>
          <w:rFonts w:ascii="Montserrat" w:hAnsi="Montserrat"/>
          <w:sz w:val="24"/>
          <w:szCs w:val="24"/>
          <w:lang w:val="en-US"/>
        </w:rPr>
        <w:t>:</w:t>
      </w:r>
      <w:r w:rsidRPr="00BB1842">
        <w:rPr>
          <w:rFonts w:ascii="Montserrat" w:hAnsi="Montserrat"/>
          <w:sz w:val="24"/>
          <w:szCs w:val="24"/>
          <w:lang w:val="en-US"/>
        </w:rPr>
        <w:tab/>
        <w:t>None.</w:t>
      </w:r>
    </w:p>
    <w:p w14:paraId="2AEF6BA2" w14:textId="77777777" w:rsidR="0040500D" w:rsidRPr="00BB1842" w:rsidRDefault="0040500D" w:rsidP="000307B4">
      <w:pPr>
        <w:tabs>
          <w:tab w:val="left" w:pos="1710"/>
        </w:tabs>
        <w:spacing w:before="0" w:after="60" w:line="240" w:lineRule="auto"/>
        <w:ind w:left="1710" w:hanging="1710"/>
        <w:rPr>
          <w:rFonts w:ascii="Montserrat" w:hAnsi="Montserrat"/>
          <w:sz w:val="24"/>
          <w:szCs w:val="24"/>
          <w:lang w:val="en-US"/>
        </w:rPr>
      </w:pPr>
      <w:r w:rsidRPr="00BB1842">
        <w:rPr>
          <w:rFonts w:ascii="Montserrat" w:hAnsi="Montserrat"/>
          <w:sz w:val="24"/>
          <w:szCs w:val="24"/>
          <w:u w:val="single"/>
          <w:lang w:val="en-US"/>
        </w:rPr>
        <w:t>Utilities</w:t>
      </w:r>
      <w:r w:rsidRPr="00BB1842">
        <w:rPr>
          <w:rFonts w:ascii="Montserrat" w:hAnsi="Montserrat"/>
          <w:sz w:val="24"/>
          <w:szCs w:val="24"/>
          <w:lang w:val="en-US"/>
        </w:rPr>
        <w:t>:</w:t>
      </w:r>
      <w:r w:rsidRPr="00BB1842">
        <w:rPr>
          <w:rFonts w:ascii="Montserrat" w:hAnsi="Montserrat"/>
          <w:sz w:val="24"/>
          <w:szCs w:val="24"/>
          <w:lang w:val="en-US"/>
        </w:rPr>
        <w:tab/>
        <w:t>None.</w:t>
      </w:r>
    </w:p>
    <w:p w14:paraId="3E00FCD8" w14:textId="77777777" w:rsidR="0040500D" w:rsidRPr="00BB1842" w:rsidRDefault="0040500D" w:rsidP="000307B4">
      <w:pPr>
        <w:tabs>
          <w:tab w:val="left" w:pos="1710"/>
        </w:tabs>
        <w:spacing w:before="0" w:after="60" w:line="240" w:lineRule="auto"/>
        <w:ind w:left="1710" w:hanging="1710"/>
        <w:rPr>
          <w:rFonts w:ascii="Montserrat" w:hAnsi="Montserrat"/>
          <w:sz w:val="24"/>
          <w:szCs w:val="24"/>
          <w:lang w:val="en-US"/>
        </w:rPr>
      </w:pPr>
      <w:r w:rsidRPr="00BB1842">
        <w:rPr>
          <w:rFonts w:ascii="Montserrat" w:hAnsi="Montserrat"/>
          <w:sz w:val="24"/>
          <w:szCs w:val="24"/>
          <w:u w:val="single"/>
          <w:lang w:val="en-US"/>
        </w:rPr>
        <w:t>Water</w:t>
      </w:r>
      <w:r w:rsidRPr="00BB1842">
        <w:rPr>
          <w:rFonts w:ascii="Montserrat" w:hAnsi="Montserrat"/>
          <w:sz w:val="24"/>
          <w:szCs w:val="24"/>
          <w:lang w:val="en-US"/>
        </w:rPr>
        <w:t>:</w:t>
      </w:r>
      <w:r w:rsidRPr="00BB1842">
        <w:rPr>
          <w:rFonts w:ascii="Montserrat" w:hAnsi="Montserrat"/>
          <w:sz w:val="24"/>
          <w:szCs w:val="24"/>
          <w:lang w:val="en-US"/>
        </w:rPr>
        <w:tab/>
        <w:t>No water rights.</w:t>
      </w:r>
    </w:p>
    <w:p w14:paraId="46F0CB63" w14:textId="77777777" w:rsidR="0040500D" w:rsidRPr="00BB1842" w:rsidRDefault="0040500D" w:rsidP="000307B4">
      <w:pPr>
        <w:tabs>
          <w:tab w:val="left" w:pos="1710"/>
        </w:tabs>
        <w:spacing w:before="0" w:after="240" w:line="240" w:lineRule="auto"/>
        <w:ind w:left="1710" w:hanging="1710"/>
        <w:rPr>
          <w:rFonts w:ascii="Montserrat" w:hAnsi="Montserrat"/>
          <w:sz w:val="24"/>
          <w:szCs w:val="24"/>
          <w:lang w:val="en-US"/>
        </w:rPr>
      </w:pPr>
      <w:r w:rsidRPr="00BB1842">
        <w:rPr>
          <w:rFonts w:ascii="Montserrat" w:hAnsi="Montserrat"/>
          <w:sz w:val="24"/>
          <w:szCs w:val="24"/>
          <w:u w:val="single"/>
          <w:lang w:val="en-US"/>
        </w:rPr>
        <w:t>Minerals</w:t>
      </w:r>
      <w:r w:rsidRPr="00BB1842">
        <w:rPr>
          <w:rFonts w:ascii="Montserrat" w:hAnsi="Montserrat"/>
          <w:sz w:val="24"/>
          <w:szCs w:val="24"/>
          <w:lang w:val="en-US"/>
        </w:rPr>
        <w:t>:</w:t>
      </w:r>
      <w:r w:rsidRPr="00BB1842">
        <w:rPr>
          <w:rFonts w:ascii="Montserrat" w:hAnsi="Montserrat"/>
          <w:sz w:val="24"/>
          <w:szCs w:val="24"/>
          <w:lang w:val="en-US"/>
        </w:rPr>
        <w:tab/>
        <w:t>Trust Lands Administration will retain the subsurface mineral estate by statute.</w:t>
      </w:r>
    </w:p>
    <w:p w14:paraId="1EB7801D" w14:textId="77777777" w:rsidR="0040500D" w:rsidRPr="00BB1842" w:rsidRDefault="0040500D" w:rsidP="00DA2248">
      <w:pPr>
        <w:spacing w:before="0" w:line="240" w:lineRule="auto"/>
        <w:ind w:left="-90"/>
        <w:rPr>
          <w:rFonts w:ascii="Montserrat" w:hAnsi="Montserrat"/>
          <w:b/>
          <w:caps/>
          <w:sz w:val="24"/>
          <w:szCs w:val="24"/>
          <w:lang w:val="en-US"/>
        </w:rPr>
      </w:pPr>
      <w:r w:rsidRPr="00BB1842">
        <w:rPr>
          <w:rFonts w:ascii="Montserrat" w:hAnsi="Montserrat"/>
          <w:b/>
          <w:caps/>
          <w:sz w:val="24"/>
          <w:szCs w:val="24"/>
          <w:lang w:val="en-US"/>
        </w:rPr>
        <w:t>INTENT of Soliciation</w:t>
      </w:r>
    </w:p>
    <w:p w14:paraId="00BAA8A3" w14:textId="77777777" w:rsidR="0040500D" w:rsidRPr="00BB1842" w:rsidRDefault="0040500D" w:rsidP="000307B4">
      <w:pPr>
        <w:spacing w:before="0" w:after="120" w:line="240" w:lineRule="auto"/>
        <w:ind w:left="-90"/>
        <w:rPr>
          <w:rFonts w:ascii="Montserrat" w:hAnsi="Montserrat"/>
          <w:sz w:val="24"/>
          <w:szCs w:val="24"/>
          <w:lang w:val="en-US"/>
        </w:rPr>
      </w:pPr>
      <w:r w:rsidRPr="00BB1842">
        <w:rPr>
          <w:rFonts w:ascii="Montserrat" w:hAnsi="Montserrat"/>
          <w:sz w:val="24"/>
          <w:szCs w:val="24"/>
          <w:lang w:val="en-US"/>
        </w:rPr>
        <w:t>The Trust Lands Administration is soliciting proposals for the lease and/or purchase of the lands to develop one or both parcels. Because of the parcel locations and their visibility from Highway-12, the Trust Lands Administration is interested in quality development including layout, building construction and landscaping. All submitted proposals will be evaluated for both direct revenue to the Trust Lands Administration and for the quality and viability of the development plans.</w:t>
      </w:r>
    </w:p>
    <w:p w14:paraId="13E42F5D" w14:textId="77777777" w:rsidR="0040500D" w:rsidRPr="00BB1842" w:rsidRDefault="0040500D" w:rsidP="000307B4">
      <w:pPr>
        <w:spacing w:before="0" w:after="240" w:line="240" w:lineRule="auto"/>
        <w:ind w:left="-90"/>
        <w:rPr>
          <w:rFonts w:ascii="Montserrat" w:hAnsi="Montserrat"/>
          <w:sz w:val="24"/>
          <w:szCs w:val="24"/>
          <w:lang w:val="en-US"/>
        </w:rPr>
      </w:pPr>
      <w:r w:rsidRPr="00BB1842">
        <w:rPr>
          <w:rFonts w:ascii="Montserrat" w:hAnsi="Montserrat"/>
          <w:sz w:val="24"/>
          <w:szCs w:val="24"/>
          <w:lang w:val="en-US"/>
        </w:rPr>
        <w:t xml:space="preserve">Substance in the response will carry more weight than form or manner of presentation. </w:t>
      </w:r>
    </w:p>
    <w:p w14:paraId="33F9B477" w14:textId="77777777" w:rsidR="0040500D" w:rsidRPr="00BB1842" w:rsidRDefault="0040500D" w:rsidP="00DA2248">
      <w:pPr>
        <w:spacing w:before="0" w:line="240" w:lineRule="auto"/>
        <w:ind w:left="-90"/>
        <w:rPr>
          <w:rFonts w:ascii="Montserrat" w:hAnsi="Montserrat"/>
          <w:b/>
          <w:bCs/>
          <w:sz w:val="24"/>
          <w:szCs w:val="24"/>
          <w:lang w:val="en-US"/>
        </w:rPr>
      </w:pPr>
      <w:r w:rsidRPr="00BB1842">
        <w:rPr>
          <w:rFonts w:ascii="Montserrat" w:hAnsi="Montserrat"/>
          <w:b/>
          <w:bCs/>
          <w:sz w:val="24"/>
          <w:szCs w:val="24"/>
          <w:lang w:val="en-US"/>
        </w:rPr>
        <w:lastRenderedPageBreak/>
        <w:t>TIMING</w:t>
      </w:r>
    </w:p>
    <w:p w14:paraId="0D8D089F" w14:textId="0CB7AB29" w:rsidR="0040500D" w:rsidRPr="00BB1842" w:rsidRDefault="0040500D" w:rsidP="00E038AC">
      <w:pPr>
        <w:spacing w:before="0" w:after="240" w:line="240" w:lineRule="auto"/>
        <w:ind w:left="-90"/>
        <w:rPr>
          <w:rFonts w:ascii="Montserrat" w:hAnsi="Montserrat"/>
          <w:sz w:val="24"/>
          <w:szCs w:val="24"/>
          <w:lang w:val="en-US"/>
        </w:rPr>
      </w:pPr>
      <w:r w:rsidRPr="00BB1842">
        <w:rPr>
          <w:rFonts w:ascii="Montserrat" w:hAnsi="Montserrat"/>
          <w:sz w:val="24"/>
          <w:szCs w:val="24"/>
          <w:lang w:val="en-US"/>
        </w:rPr>
        <w:t xml:space="preserve">Proposals are due on or before </w:t>
      </w:r>
      <w:r w:rsidR="00BB1842" w:rsidRPr="00EC753F">
        <w:rPr>
          <w:rFonts w:ascii="Montserrat" w:hAnsi="Montserrat"/>
          <w:b/>
          <w:bCs/>
          <w:sz w:val="24"/>
          <w:szCs w:val="24"/>
          <w:lang w:val="en-US"/>
        </w:rPr>
        <w:t>4</w:t>
      </w:r>
      <w:r w:rsidRPr="00EC753F">
        <w:rPr>
          <w:rFonts w:ascii="Montserrat" w:hAnsi="Montserrat"/>
          <w:b/>
          <w:bCs/>
          <w:sz w:val="24"/>
          <w:szCs w:val="24"/>
          <w:lang w:val="en-US"/>
        </w:rPr>
        <w:t xml:space="preserve"> pm</w:t>
      </w:r>
      <w:r w:rsidRPr="00BB1842">
        <w:rPr>
          <w:rFonts w:ascii="Montserrat" w:hAnsi="Montserrat"/>
          <w:sz w:val="24"/>
          <w:szCs w:val="24"/>
          <w:lang w:val="en-US"/>
        </w:rPr>
        <w:t xml:space="preserve"> M</w:t>
      </w:r>
      <w:r w:rsidR="00EC753F">
        <w:rPr>
          <w:rFonts w:ascii="Montserrat" w:hAnsi="Montserrat"/>
          <w:sz w:val="24"/>
          <w:szCs w:val="24"/>
          <w:lang w:val="en-US"/>
        </w:rPr>
        <w:t xml:space="preserve">ountain </w:t>
      </w:r>
      <w:r w:rsidRPr="00BB1842">
        <w:rPr>
          <w:rFonts w:ascii="Montserrat" w:hAnsi="Montserrat"/>
          <w:sz w:val="24"/>
          <w:szCs w:val="24"/>
          <w:lang w:val="en-US"/>
        </w:rPr>
        <w:t>T</w:t>
      </w:r>
      <w:r w:rsidR="00EC753F">
        <w:rPr>
          <w:rFonts w:ascii="Montserrat" w:hAnsi="Montserrat"/>
          <w:sz w:val="24"/>
          <w:szCs w:val="24"/>
          <w:lang w:val="en-US"/>
        </w:rPr>
        <w:t>ime</w:t>
      </w:r>
      <w:r w:rsidRPr="00BB1842">
        <w:rPr>
          <w:rFonts w:ascii="Montserrat" w:hAnsi="Montserrat"/>
          <w:sz w:val="24"/>
          <w:szCs w:val="24"/>
          <w:lang w:val="en-US"/>
        </w:rPr>
        <w:t>,</w:t>
      </w:r>
      <w:r w:rsidR="00BB1842" w:rsidRPr="00BB1842">
        <w:rPr>
          <w:rFonts w:ascii="Montserrat" w:hAnsi="Montserrat"/>
          <w:sz w:val="24"/>
          <w:szCs w:val="24"/>
          <w:lang w:val="en-US"/>
        </w:rPr>
        <w:t xml:space="preserve"> </w:t>
      </w:r>
      <w:r w:rsidR="00BB1842" w:rsidRPr="00EC753F">
        <w:rPr>
          <w:rFonts w:ascii="Montserrat" w:hAnsi="Montserrat"/>
          <w:b/>
          <w:bCs/>
          <w:sz w:val="24"/>
          <w:szCs w:val="24"/>
          <w:lang w:val="en-US"/>
        </w:rPr>
        <w:t>Wednes</w:t>
      </w:r>
      <w:r w:rsidR="00830961" w:rsidRPr="00EC753F">
        <w:rPr>
          <w:rFonts w:ascii="Montserrat" w:hAnsi="Montserrat"/>
          <w:b/>
          <w:bCs/>
          <w:sz w:val="24"/>
          <w:szCs w:val="24"/>
          <w:lang w:val="en-US"/>
        </w:rPr>
        <w:t xml:space="preserve">day, </w:t>
      </w:r>
      <w:r w:rsidRPr="00EC753F">
        <w:rPr>
          <w:rFonts w:ascii="Montserrat" w:hAnsi="Montserrat"/>
          <w:b/>
          <w:bCs/>
          <w:sz w:val="24"/>
          <w:szCs w:val="24"/>
          <w:lang w:val="en-US"/>
        </w:rPr>
        <w:t xml:space="preserve">March </w:t>
      </w:r>
      <w:r w:rsidR="00BB1842" w:rsidRPr="00EC753F">
        <w:rPr>
          <w:rFonts w:ascii="Montserrat" w:hAnsi="Montserrat"/>
          <w:b/>
          <w:bCs/>
          <w:sz w:val="24"/>
          <w:szCs w:val="24"/>
          <w:lang w:val="en-US"/>
        </w:rPr>
        <w:t>20</w:t>
      </w:r>
      <w:r w:rsidRPr="00EC753F">
        <w:rPr>
          <w:rFonts w:ascii="Montserrat" w:hAnsi="Montserrat"/>
          <w:b/>
          <w:bCs/>
          <w:sz w:val="24"/>
          <w:szCs w:val="24"/>
          <w:lang w:val="en-US"/>
        </w:rPr>
        <w:t>, 2024</w:t>
      </w:r>
      <w:r w:rsidRPr="00BB1842">
        <w:rPr>
          <w:rFonts w:ascii="Montserrat" w:hAnsi="Montserrat"/>
          <w:sz w:val="24"/>
          <w:szCs w:val="24"/>
          <w:lang w:val="en-US"/>
        </w:rPr>
        <w:t xml:space="preserve">. The Trust </w:t>
      </w:r>
      <w:r w:rsidR="00830961" w:rsidRPr="00BB1842">
        <w:rPr>
          <w:rFonts w:ascii="Montserrat" w:hAnsi="Montserrat"/>
          <w:sz w:val="24"/>
          <w:szCs w:val="24"/>
          <w:lang w:val="en-US"/>
        </w:rPr>
        <w:t>L</w:t>
      </w:r>
      <w:r w:rsidRPr="00BB1842">
        <w:rPr>
          <w:rFonts w:ascii="Montserrat" w:hAnsi="Montserrat"/>
          <w:sz w:val="24"/>
          <w:szCs w:val="24"/>
          <w:lang w:val="en-US"/>
        </w:rPr>
        <w:t xml:space="preserve">ands Administration anticipates identifying one or more parties for further negotiations by early </w:t>
      </w:r>
      <w:proofErr w:type="gramStart"/>
      <w:r w:rsidRPr="00BB1842">
        <w:rPr>
          <w:rFonts w:ascii="Montserrat" w:hAnsi="Montserrat"/>
          <w:sz w:val="24"/>
          <w:szCs w:val="24"/>
          <w:lang w:val="en-US"/>
        </w:rPr>
        <w:t>May,</w:t>
      </w:r>
      <w:proofErr w:type="gramEnd"/>
      <w:r w:rsidRPr="00BB1842">
        <w:rPr>
          <w:rFonts w:ascii="Montserrat" w:hAnsi="Montserrat"/>
          <w:sz w:val="24"/>
          <w:szCs w:val="24"/>
          <w:lang w:val="en-US"/>
        </w:rPr>
        <w:t xml:space="preserve"> 2024.</w:t>
      </w:r>
    </w:p>
    <w:p w14:paraId="76906D40" w14:textId="77777777" w:rsidR="0040500D" w:rsidRPr="00BB1842" w:rsidRDefault="0040500D" w:rsidP="00DA2248">
      <w:pPr>
        <w:spacing w:before="0" w:line="240" w:lineRule="auto"/>
        <w:ind w:left="-90"/>
        <w:rPr>
          <w:rFonts w:ascii="Montserrat" w:hAnsi="Montserrat"/>
          <w:b/>
          <w:bCs/>
          <w:sz w:val="24"/>
          <w:szCs w:val="24"/>
          <w:lang w:val="en-US"/>
        </w:rPr>
      </w:pPr>
      <w:r w:rsidRPr="00BB1842">
        <w:rPr>
          <w:rFonts w:ascii="Montserrat" w:hAnsi="Montserrat"/>
          <w:b/>
          <w:bCs/>
          <w:sz w:val="24"/>
          <w:szCs w:val="24"/>
          <w:lang w:val="en-US"/>
        </w:rPr>
        <w:t>QUESTONS</w:t>
      </w:r>
    </w:p>
    <w:p w14:paraId="1DBC1C43" w14:textId="77777777" w:rsidR="0040500D" w:rsidRPr="00BB1842" w:rsidRDefault="0040500D" w:rsidP="00E038AC">
      <w:pPr>
        <w:spacing w:before="0" w:after="240" w:line="240" w:lineRule="auto"/>
        <w:ind w:left="-90"/>
        <w:rPr>
          <w:rFonts w:ascii="Montserrat" w:hAnsi="Montserrat"/>
          <w:sz w:val="24"/>
          <w:szCs w:val="24"/>
          <w:lang w:val="en-US"/>
        </w:rPr>
      </w:pPr>
      <w:r w:rsidRPr="00BB1842">
        <w:rPr>
          <w:rFonts w:ascii="Montserrat" w:hAnsi="Montserrat"/>
          <w:sz w:val="24"/>
          <w:szCs w:val="24"/>
          <w:lang w:val="en-US"/>
        </w:rPr>
        <w:t xml:space="preserve">Direct questions to Elise Erler: 801-538-5179 or </w:t>
      </w:r>
      <w:proofErr w:type="gramStart"/>
      <w:r w:rsidRPr="00BB1842">
        <w:rPr>
          <w:rFonts w:ascii="Montserrat" w:hAnsi="Montserrat"/>
          <w:sz w:val="24"/>
          <w:szCs w:val="24"/>
          <w:lang w:val="en-US"/>
        </w:rPr>
        <w:t>eliseerler@utah.gov .</w:t>
      </w:r>
      <w:proofErr w:type="gramEnd"/>
    </w:p>
    <w:p w14:paraId="5494F6B4" w14:textId="77777777" w:rsidR="0040500D" w:rsidRPr="00BB1842" w:rsidRDefault="0040500D" w:rsidP="00DA2248">
      <w:pPr>
        <w:spacing w:before="0" w:line="240" w:lineRule="auto"/>
        <w:ind w:left="-90"/>
        <w:rPr>
          <w:rFonts w:ascii="Montserrat" w:hAnsi="Montserrat"/>
          <w:b/>
          <w:bCs/>
          <w:sz w:val="24"/>
          <w:szCs w:val="24"/>
          <w:lang w:val="en-US"/>
        </w:rPr>
      </w:pPr>
      <w:r w:rsidRPr="00BB1842">
        <w:rPr>
          <w:rFonts w:ascii="Montserrat" w:hAnsi="Montserrat"/>
          <w:b/>
          <w:bCs/>
          <w:sz w:val="24"/>
          <w:szCs w:val="24"/>
          <w:lang w:val="en-US"/>
        </w:rPr>
        <w:t>SUBMISSION REQUIREMENTS</w:t>
      </w:r>
    </w:p>
    <w:p w14:paraId="71C9325A" w14:textId="77777777" w:rsidR="0040500D" w:rsidRPr="00BB1842" w:rsidRDefault="0040500D" w:rsidP="00BB1842">
      <w:pPr>
        <w:spacing w:before="0" w:after="240" w:line="240" w:lineRule="auto"/>
        <w:ind w:left="-90"/>
        <w:rPr>
          <w:rFonts w:ascii="Montserrat" w:hAnsi="Montserrat"/>
          <w:sz w:val="24"/>
          <w:szCs w:val="24"/>
          <w:lang w:val="en-US"/>
        </w:rPr>
      </w:pPr>
      <w:r w:rsidRPr="00BB1842">
        <w:rPr>
          <w:rFonts w:ascii="Montserrat" w:hAnsi="Montserrat"/>
          <w:sz w:val="24"/>
          <w:szCs w:val="24"/>
          <w:lang w:val="en-US"/>
        </w:rPr>
        <w:t>Any proposer wishing to receive consideration should submit the following (substance in the response will carry more weight than form or manner of presentation):</w:t>
      </w:r>
    </w:p>
    <w:p w14:paraId="4E9D942A" w14:textId="77777777" w:rsidR="0040500D" w:rsidRPr="00BB1842" w:rsidRDefault="0040500D" w:rsidP="00BB1842">
      <w:pPr>
        <w:spacing w:before="0" w:after="120" w:line="240" w:lineRule="auto"/>
        <w:ind w:left="-90"/>
        <w:rPr>
          <w:rFonts w:ascii="Montserrat" w:hAnsi="Montserrat"/>
          <w:b/>
          <w:bCs/>
          <w:sz w:val="24"/>
          <w:szCs w:val="24"/>
          <w:lang w:val="en-US"/>
        </w:rPr>
      </w:pPr>
      <w:r w:rsidRPr="00BB1842">
        <w:rPr>
          <w:rFonts w:ascii="Montserrat" w:hAnsi="Montserrat"/>
          <w:b/>
          <w:bCs/>
          <w:sz w:val="24"/>
          <w:szCs w:val="24"/>
          <w:lang w:val="en-US"/>
        </w:rPr>
        <w:t>A. Qualifications</w:t>
      </w:r>
    </w:p>
    <w:p w14:paraId="0E49F7A3" w14:textId="77777777" w:rsidR="0040500D" w:rsidRPr="00BB1842" w:rsidRDefault="0040500D" w:rsidP="00BB1842">
      <w:pPr>
        <w:numPr>
          <w:ilvl w:val="0"/>
          <w:numId w:val="4"/>
        </w:numPr>
        <w:spacing w:before="0" w:after="120" w:line="240" w:lineRule="auto"/>
        <w:rPr>
          <w:rFonts w:ascii="Montserrat" w:hAnsi="Montserrat"/>
          <w:sz w:val="24"/>
          <w:szCs w:val="24"/>
          <w:lang w:val="en-US"/>
        </w:rPr>
      </w:pPr>
      <w:r w:rsidRPr="00BB1842">
        <w:rPr>
          <w:rFonts w:ascii="Montserrat" w:hAnsi="Montserrat"/>
          <w:sz w:val="24"/>
          <w:szCs w:val="24"/>
          <w:u w:val="single"/>
          <w:lang w:val="en-US"/>
        </w:rPr>
        <w:t>History</w:t>
      </w:r>
      <w:r w:rsidRPr="00BB1842">
        <w:rPr>
          <w:rFonts w:ascii="Montserrat" w:hAnsi="Montserrat"/>
          <w:sz w:val="24"/>
          <w:szCs w:val="24"/>
          <w:lang w:val="en-US"/>
        </w:rPr>
        <w:t>:  Provide background information such as a brief history of the developer, years in business and any other information communicating developer’s capabilities to execute a project.</w:t>
      </w:r>
    </w:p>
    <w:p w14:paraId="46ADDCAA" w14:textId="77777777" w:rsidR="0040500D" w:rsidRPr="00BB1842" w:rsidRDefault="0040500D" w:rsidP="00BB1842">
      <w:pPr>
        <w:numPr>
          <w:ilvl w:val="0"/>
          <w:numId w:val="4"/>
        </w:numPr>
        <w:spacing w:before="0" w:after="120" w:line="240" w:lineRule="auto"/>
        <w:rPr>
          <w:rFonts w:ascii="Montserrat" w:hAnsi="Montserrat"/>
          <w:sz w:val="24"/>
          <w:szCs w:val="24"/>
          <w:lang w:val="en-US"/>
        </w:rPr>
      </w:pPr>
      <w:r w:rsidRPr="00BB1842">
        <w:rPr>
          <w:rFonts w:ascii="Montserrat" w:hAnsi="Montserrat"/>
          <w:sz w:val="24"/>
          <w:szCs w:val="24"/>
          <w:u w:val="single"/>
          <w:lang w:val="en-US"/>
        </w:rPr>
        <w:t>Relevant Developer/Builder/ Business Experience</w:t>
      </w:r>
      <w:r w:rsidRPr="00BB1842">
        <w:rPr>
          <w:rFonts w:ascii="Montserrat" w:hAnsi="Montserrat"/>
          <w:sz w:val="24"/>
          <w:szCs w:val="24"/>
          <w:lang w:val="en-US"/>
        </w:rPr>
        <w:t>:  An overview of residential, hospitality and/or commercial business experience over the last 10 years.</w:t>
      </w:r>
    </w:p>
    <w:p w14:paraId="16F7454B" w14:textId="77777777" w:rsidR="0040500D" w:rsidRPr="00BB1842" w:rsidRDefault="0040500D" w:rsidP="00BB1842">
      <w:pPr>
        <w:numPr>
          <w:ilvl w:val="0"/>
          <w:numId w:val="4"/>
        </w:numPr>
        <w:spacing w:before="0" w:after="120" w:line="240" w:lineRule="auto"/>
        <w:rPr>
          <w:rFonts w:ascii="Montserrat" w:hAnsi="Montserrat"/>
          <w:sz w:val="24"/>
          <w:szCs w:val="24"/>
          <w:lang w:val="en-US"/>
        </w:rPr>
      </w:pPr>
      <w:r w:rsidRPr="00BB1842">
        <w:rPr>
          <w:rFonts w:ascii="Montserrat" w:hAnsi="Montserrat"/>
          <w:sz w:val="24"/>
          <w:szCs w:val="24"/>
          <w:u w:val="single"/>
          <w:lang w:val="en-US"/>
        </w:rPr>
        <w:t>References</w:t>
      </w:r>
      <w:r w:rsidRPr="00BB1842">
        <w:rPr>
          <w:rFonts w:ascii="Montserrat" w:hAnsi="Montserrat"/>
          <w:sz w:val="24"/>
          <w:szCs w:val="24"/>
          <w:lang w:val="en-US"/>
        </w:rPr>
        <w:t xml:space="preserve">:  Contact information for at least 3 current or </w:t>
      </w:r>
      <w:proofErr w:type="gramStart"/>
      <w:r w:rsidRPr="00BB1842">
        <w:rPr>
          <w:rFonts w:ascii="Montserrat" w:hAnsi="Montserrat"/>
          <w:sz w:val="24"/>
          <w:szCs w:val="24"/>
          <w:lang w:val="en-US"/>
        </w:rPr>
        <w:t>recent-past</w:t>
      </w:r>
      <w:proofErr w:type="gramEnd"/>
      <w:r w:rsidRPr="00BB1842">
        <w:rPr>
          <w:rFonts w:ascii="Montserrat" w:hAnsi="Montserrat"/>
          <w:sz w:val="24"/>
          <w:szCs w:val="24"/>
          <w:lang w:val="en-US"/>
        </w:rPr>
        <w:t xml:space="preserve"> references to demonstrate general professional integrity and reputation of the buyer.</w:t>
      </w:r>
    </w:p>
    <w:p w14:paraId="272A186D" w14:textId="77777777" w:rsidR="0040500D" w:rsidRPr="00BB1842" w:rsidRDefault="0040500D" w:rsidP="00BB1842">
      <w:pPr>
        <w:spacing w:before="0" w:after="120" w:line="240" w:lineRule="auto"/>
        <w:ind w:left="0"/>
        <w:rPr>
          <w:rFonts w:ascii="Montserrat" w:hAnsi="Montserrat"/>
          <w:b/>
          <w:bCs/>
          <w:sz w:val="24"/>
          <w:szCs w:val="24"/>
          <w:lang w:val="en-US"/>
        </w:rPr>
      </w:pPr>
      <w:r w:rsidRPr="00BB1842">
        <w:rPr>
          <w:rFonts w:ascii="Montserrat" w:hAnsi="Montserrat"/>
          <w:b/>
          <w:bCs/>
          <w:sz w:val="24"/>
          <w:szCs w:val="24"/>
          <w:lang w:val="en-US"/>
        </w:rPr>
        <w:t>B. Statement of Interest</w:t>
      </w:r>
    </w:p>
    <w:p w14:paraId="14F7E0B2" w14:textId="77777777" w:rsidR="0040500D" w:rsidRPr="00BB1842" w:rsidRDefault="0040500D" w:rsidP="00BB1842">
      <w:pPr>
        <w:numPr>
          <w:ilvl w:val="0"/>
          <w:numId w:val="5"/>
        </w:numPr>
        <w:spacing w:before="0" w:after="120" w:line="240" w:lineRule="auto"/>
        <w:ind w:left="1440"/>
        <w:rPr>
          <w:rFonts w:ascii="Montserrat" w:hAnsi="Montserrat"/>
          <w:sz w:val="24"/>
          <w:szCs w:val="24"/>
          <w:lang w:val="en-US"/>
        </w:rPr>
      </w:pPr>
      <w:r w:rsidRPr="00BB1842">
        <w:rPr>
          <w:rFonts w:ascii="Montserrat" w:hAnsi="Montserrat"/>
          <w:sz w:val="24"/>
          <w:szCs w:val="24"/>
          <w:u w:val="single"/>
          <w:lang w:val="en-US"/>
        </w:rPr>
        <w:t>Vision</w:t>
      </w:r>
      <w:r w:rsidRPr="00BB1842">
        <w:rPr>
          <w:rFonts w:ascii="Montserrat" w:hAnsi="Montserrat"/>
          <w:sz w:val="24"/>
          <w:szCs w:val="24"/>
          <w:lang w:val="en-US"/>
        </w:rPr>
        <w:t>:  Summarize developer’s vision for the parcel(s). Drawings and/or plans may be submitted to support the respondent’s vision; however, the respondent is not required to submit any plans or drawings.</w:t>
      </w:r>
    </w:p>
    <w:p w14:paraId="0473D101" w14:textId="77777777" w:rsidR="0040500D" w:rsidRPr="00BB1842" w:rsidRDefault="0040500D" w:rsidP="00BB1842">
      <w:pPr>
        <w:numPr>
          <w:ilvl w:val="0"/>
          <w:numId w:val="5"/>
        </w:numPr>
        <w:spacing w:before="0" w:after="120" w:line="240" w:lineRule="auto"/>
        <w:ind w:left="1440"/>
        <w:rPr>
          <w:rFonts w:ascii="Montserrat" w:hAnsi="Montserrat"/>
          <w:sz w:val="24"/>
          <w:szCs w:val="24"/>
          <w:lang w:val="en-US"/>
        </w:rPr>
      </w:pPr>
      <w:r w:rsidRPr="00BB1842">
        <w:rPr>
          <w:rFonts w:ascii="Montserrat" w:hAnsi="Montserrat"/>
          <w:sz w:val="24"/>
          <w:szCs w:val="24"/>
          <w:u w:val="single"/>
          <w:lang w:val="en-US"/>
        </w:rPr>
        <w:t>Financing</w:t>
      </w:r>
      <w:r w:rsidRPr="00BB1842">
        <w:rPr>
          <w:rFonts w:ascii="Montserrat" w:hAnsi="Montserrat"/>
          <w:sz w:val="24"/>
          <w:szCs w:val="24"/>
          <w:lang w:val="en-US"/>
        </w:rPr>
        <w:t>:  Financing plan for parcel lease and/or purchase and construction.</w:t>
      </w:r>
    </w:p>
    <w:p w14:paraId="6A25B9A6" w14:textId="77777777" w:rsidR="0040500D" w:rsidRPr="00BB1842" w:rsidRDefault="0040500D" w:rsidP="00BB1842">
      <w:pPr>
        <w:numPr>
          <w:ilvl w:val="0"/>
          <w:numId w:val="5"/>
        </w:numPr>
        <w:spacing w:before="0" w:after="120" w:line="240" w:lineRule="auto"/>
        <w:ind w:left="1440"/>
        <w:rPr>
          <w:rFonts w:ascii="Montserrat" w:hAnsi="Montserrat"/>
          <w:sz w:val="24"/>
          <w:szCs w:val="24"/>
          <w:lang w:val="en-US"/>
        </w:rPr>
      </w:pPr>
      <w:r w:rsidRPr="00BB1842">
        <w:rPr>
          <w:rFonts w:ascii="Montserrat" w:hAnsi="Montserrat"/>
          <w:sz w:val="24"/>
          <w:szCs w:val="24"/>
          <w:u w:val="single"/>
          <w:lang w:val="en-US"/>
        </w:rPr>
        <w:t>Compensation</w:t>
      </w:r>
      <w:r w:rsidRPr="00BB1842">
        <w:rPr>
          <w:rFonts w:ascii="Montserrat" w:hAnsi="Montserrat"/>
          <w:sz w:val="24"/>
          <w:szCs w:val="24"/>
          <w:lang w:val="en-US"/>
        </w:rPr>
        <w:t>:  Proposed lease and/or purchase price.</w:t>
      </w:r>
    </w:p>
    <w:p w14:paraId="44500E8A" w14:textId="77777777" w:rsidR="0040500D" w:rsidRPr="00BB1842" w:rsidRDefault="0040500D" w:rsidP="00BB1842">
      <w:pPr>
        <w:numPr>
          <w:ilvl w:val="0"/>
          <w:numId w:val="5"/>
        </w:numPr>
        <w:spacing w:before="0" w:after="120" w:line="240" w:lineRule="auto"/>
        <w:ind w:left="1440"/>
        <w:rPr>
          <w:rFonts w:ascii="Montserrat" w:hAnsi="Montserrat"/>
          <w:sz w:val="24"/>
          <w:szCs w:val="24"/>
          <w:lang w:val="en-US"/>
        </w:rPr>
      </w:pPr>
      <w:r w:rsidRPr="00BB1842">
        <w:rPr>
          <w:rFonts w:ascii="Montserrat" w:hAnsi="Montserrat"/>
          <w:sz w:val="24"/>
          <w:szCs w:val="24"/>
          <w:u w:val="single"/>
          <w:lang w:val="en-US"/>
        </w:rPr>
        <w:t>Other Information</w:t>
      </w:r>
      <w:r w:rsidRPr="00BB1842">
        <w:rPr>
          <w:rFonts w:ascii="Montserrat" w:hAnsi="Montserrat"/>
          <w:sz w:val="24"/>
          <w:szCs w:val="24"/>
          <w:lang w:val="en-US"/>
        </w:rPr>
        <w:t>: Identify and discuss any other information that you believe the Trust Lands Administration should be aware of or should take into consideration when reviewing your submission.</w:t>
      </w:r>
    </w:p>
    <w:p w14:paraId="06642758" w14:textId="77777777" w:rsidR="00BB1842" w:rsidRDefault="00BB1842" w:rsidP="00BB1842">
      <w:pPr>
        <w:spacing w:before="0" w:after="120" w:line="240" w:lineRule="auto"/>
        <w:ind w:left="0"/>
        <w:rPr>
          <w:rFonts w:ascii="Montserrat" w:hAnsi="Montserrat"/>
          <w:b/>
          <w:bCs/>
          <w:color w:val="524A48"/>
          <w:sz w:val="24"/>
          <w:szCs w:val="24"/>
          <w:lang w:val="en-US"/>
        </w:rPr>
      </w:pPr>
      <w:r>
        <w:rPr>
          <w:rFonts w:ascii="Montserrat" w:hAnsi="Montserrat"/>
          <w:b/>
          <w:bCs/>
          <w:color w:val="524A48"/>
          <w:sz w:val="24"/>
          <w:szCs w:val="24"/>
          <w:lang w:val="en-US"/>
        </w:rPr>
        <w:br w:type="page"/>
      </w:r>
    </w:p>
    <w:p w14:paraId="4E4A99ED" w14:textId="2DA3F7BF" w:rsidR="0040500D" w:rsidRPr="00104D9D" w:rsidRDefault="0040500D" w:rsidP="00BB1842">
      <w:pPr>
        <w:spacing w:before="0" w:after="120" w:line="240" w:lineRule="auto"/>
        <w:ind w:left="0"/>
        <w:rPr>
          <w:rFonts w:ascii="Montserrat" w:hAnsi="Montserrat"/>
          <w:b/>
          <w:bCs/>
          <w:color w:val="524A48"/>
          <w:sz w:val="24"/>
          <w:szCs w:val="24"/>
          <w:lang w:val="en-US"/>
        </w:rPr>
      </w:pPr>
      <w:r w:rsidRPr="00104D9D">
        <w:rPr>
          <w:rFonts w:ascii="Montserrat" w:hAnsi="Montserrat"/>
          <w:b/>
          <w:bCs/>
          <w:color w:val="524A48"/>
          <w:sz w:val="24"/>
          <w:szCs w:val="24"/>
          <w:lang w:val="en-US"/>
        </w:rPr>
        <w:lastRenderedPageBreak/>
        <w:t>SUBMISSION INFORMATION</w:t>
      </w:r>
    </w:p>
    <w:p w14:paraId="1EFFF21D" w14:textId="533C2FAD" w:rsidR="0040500D" w:rsidRPr="00BB1842" w:rsidRDefault="0040500D" w:rsidP="00BB1842">
      <w:pPr>
        <w:spacing w:before="0" w:after="120" w:line="240" w:lineRule="auto"/>
        <w:ind w:left="0"/>
        <w:rPr>
          <w:rFonts w:ascii="Montserrat" w:hAnsi="Montserrat"/>
          <w:sz w:val="24"/>
          <w:szCs w:val="24"/>
          <w:lang w:val="en-US"/>
        </w:rPr>
      </w:pPr>
      <w:r w:rsidRPr="00BB1842">
        <w:rPr>
          <w:rFonts w:ascii="Montserrat" w:hAnsi="Montserrat"/>
          <w:sz w:val="24"/>
          <w:szCs w:val="24"/>
          <w:u w:val="single"/>
          <w:lang w:val="en-US"/>
        </w:rPr>
        <w:t>Date and Time</w:t>
      </w:r>
      <w:r w:rsidRPr="00BB1842">
        <w:rPr>
          <w:rFonts w:ascii="Montserrat" w:hAnsi="Montserrat"/>
          <w:sz w:val="24"/>
          <w:szCs w:val="24"/>
          <w:lang w:val="en-US"/>
        </w:rPr>
        <w:t xml:space="preserve">: By </w:t>
      </w:r>
      <w:r w:rsidRPr="00EC753F">
        <w:rPr>
          <w:rFonts w:ascii="Montserrat" w:hAnsi="Montserrat"/>
          <w:b/>
          <w:bCs/>
          <w:sz w:val="24"/>
          <w:szCs w:val="24"/>
          <w:lang w:val="en-US"/>
        </w:rPr>
        <w:t>4:00 pm</w:t>
      </w:r>
      <w:r w:rsidRPr="00BB1842">
        <w:rPr>
          <w:rFonts w:ascii="Montserrat" w:hAnsi="Montserrat"/>
          <w:sz w:val="24"/>
          <w:szCs w:val="24"/>
          <w:lang w:val="en-US"/>
        </w:rPr>
        <w:t xml:space="preserve"> Mountain Time</w:t>
      </w:r>
      <w:r w:rsidR="00BB1842" w:rsidRPr="00BB1842">
        <w:rPr>
          <w:rFonts w:ascii="Montserrat" w:hAnsi="Montserrat"/>
          <w:sz w:val="24"/>
          <w:szCs w:val="24"/>
          <w:lang w:val="en-US"/>
        </w:rPr>
        <w:t xml:space="preserve"> </w:t>
      </w:r>
      <w:r w:rsidRPr="00BB1842">
        <w:rPr>
          <w:rFonts w:ascii="Montserrat" w:hAnsi="Montserrat"/>
          <w:sz w:val="24"/>
          <w:szCs w:val="24"/>
          <w:lang w:val="en-US"/>
        </w:rPr>
        <w:t xml:space="preserve">on </w:t>
      </w:r>
      <w:r w:rsidR="00BB1842" w:rsidRPr="00EC753F">
        <w:rPr>
          <w:rFonts w:ascii="Montserrat" w:hAnsi="Montserrat"/>
          <w:b/>
          <w:bCs/>
          <w:sz w:val="24"/>
          <w:szCs w:val="24"/>
          <w:lang w:val="en-US"/>
        </w:rPr>
        <w:t>Wednesday</w:t>
      </w:r>
      <w:r w:rsidRPr="00EC753F">
        <w:rPr>
          <w:rFonts w:ascii="Montserrat" w:hAnsi="Montserrat"/>
          <w:b/>
          <w:bCs/>
          <w:sz w:val="24"/>
          <w:szCs w:val="24"/>
          <w:lang w:val="en-US"/>
        </w:rPr>
        <w:t xml:space="preserve">, </w:t>
      </w:r>
      <w:proofErr w:type="gramStart"/>
      <w:r w:rsidRPr="00EC753F">
        <w:rPr>
          <w:rFonts w:ascii="Montserrat" w:hAnsi="Montserrat"/>
          <w:b/>
          <w:bCs/>
          <w:sz w:val="24"/>
          <w:szCs w:val="24"/>
          <w:lang w:val="en-US"/>
        </w:rPr>
        <w:t>March  2</w:t>
      </w:r>
      <w:r w:rsidR="00BB1842" w:rsidRPr="00EC753F">
        <w:rPr>
          <w:rFonts w:ascii="Montserrat" w:hAnsi="Montserrat"/>
          <w:b/>
          <w:bCs/>
          <w:sz w:val="24"/>
          <w:szCs w:val="24"/>
          <w:lang w:val="en-US"/>
        </w:rPr>
        <w:t>0</w:t>
      </w:r>
      <w:proofErr w:type="gramEnd"/>
      <w:r w:rsidRPr="00EC753F">
        <w:rPr>
          <w:rFonts w:ascii="Montserrat" w:hAnsi="Montserrat"/>
          <w:b/>
          <w:bCs/>
          <w:sz w:val="24"/>
          <w:szCs w:val="24"/>
          <w:lang w:val="en-US"/>
        </w:rPr>
        <w:t>, 2024</w:t>
      </w:r>
      <w:r w:rsidRPr="00BB1842">
        <w:rPr>
          <w:rFonts w:ascii="Montserrat" w:hAnsi="Montserrat"/>
          <w:sz w:val="24"/>
          <w:szCs w:val="24"/>
          <w:lang w:val="en-US"/>
        </w:rPr>
        <w:t>; no exceptions.</w:t>
      </w:r>
    </w:p>
    <w:p w14:paraId="5BF81448" w14:textId="77777777" w:rsidR="0040500D" w:rsidRPr="00BB1842" w:rsidRDefault="0040500D" w:rsidP="00BB1842">
      <w:pPr>
        <w:spacing w:before="0" w:after="120" w:line="240" w:lineRule="auto"/>
        <w:ind w:left="0"/>
        <w:rPr>
          <w:rFonts w:ascii="Montserrat" w:hAnsi="Montserrat"/>
          <w:sz w:val="24"/>
          <w:szCs w:val="24"/>
          <w:lang w:val="en-US"/>
        </w:rPr>
      </w:pPr>
      <w:r w:rsidRPr="00BB1842">
        <w:rPr>
          <w:rFonts w:ascii="Montserrat" w:hAnsi="Montserrat"/>
          <w:sz w:val="24"/>
          <w:szCs w:val="24"/>
          <w:u w:val="single"/>
          <w:lang w:val="en-US"/>
        </w:rPr>
        <w:t>Format</w:t>
      </w:r>
      <w:r w:rsidRPr="00BB1842">
        <w:rPr>
          <w:rFonts w:ascii="Montserrat" w:hAnsi="Montserrat"/>
          <w:sz w:val="24"/>
          <w:szCs w:val="24"/>
          <w:lang w:val="en-US"/>
        </w:rPr>
        <w:t>: Electronic file (PDF preferred).</w:t>
      </w:r>
    </w:p>
    <w:p w14:paraId="572EEE83" w14:textId="77777777" w:rsidR="0040500D" w:rsidRPr="00BB1842" w:rsidRDefault="0040500D" w:rsidP="00BB1842">
      <w:pPr>
        <w:spacing w:before="0" w:after="120" w:line="240" w:lineRule="auto"/>
        <w:ind w:left="0"/>
        <w:rPr>
          <w:rFonts w:ascii="Montserrat" w:hAnsi="Montserrat"/>
          <w:sz w:val="24"/>
          <w:szCs w:val="24"/>
          <w:lang w:val="en-US"/>
        </w:rPr>
      </w:pPr>
      <w:r w:rsidRPr="00BB1842">
        <w:rPr>
          <w:rFonts w:ascii="Montserrat" w:hAnsi="Montserrat"/>
          <w:sz w:val="24"/>
          <w:szCs w:val="24"/>
          <w:u w:val="single"/>
          <w:lang w:val="en-US"/>
        </w:rPr>
        <w:t>Proprietary financial information</w:t>
      </w:r>
      <w:r w:rsidRPr="00BB1842">
        <w:rPr>
          <w:rFonts w:ascii="Montserrat" w:hAnsi="Montserrat"/>
          <w:sz w:val="24"/>
          <w:szCs w:val="24"/>
          <w:lang w:val="en-US"/>
        </w:rPr>
        <w:t xml:space="preserve">: Should be labeled “Confidential” and submitted in a separate electronic file that includes a request for Business Confidentiality as described in </w:t>
      </w:r>
      <w:r w:rsidRPr="00BB1842">
        <w:rPr>
          <w:rFonts w:ascii="Montserrat" w:hAnsi="Montserrat"/>
          <w:b/>
          <w:bCs/>
          <w:sz w:val="24"/>
          <w:szCs w:val="24"/>
          <w:lang w:val="en-US"/>
        </w:rPr>
        <w:t>Exhibit 3</w:t>
      </w:r>
      <w:r w:rsidRPr="00BB1842">
        <w:rPr>
          <w:rFonts w:ascii="Montserrat" w:hAnsi="Montserrat"/>
          <w:sz w:val="24"/>
          <w:szCs w:val="24"/>
          <w:lang w:val="en-US"/>
        </w:rPr>
        <w:t>.</w:t>
      </w:r>
    </w:p>
    <w:p w14:paraId="077623A2" w14:textId="6DE14338" w:rsidR="00BB1842" w:rsidRPr="00BB1842" w:rsidRDefault="0040500D" w:rsidP="00BB1842">
      <w:pPr>
        <w:spacing w:before="0" w:after="120" w:line="240" w:lineRule="auto"/>
        <w:ind w:left="0"/>
        <w:rPr>
          <w:rFonts w:ascii="Montserrat" w:hAnsi="Montserrat"/>
          <w:sz w:val="24"/>
          <w:szCs w:val="24"/>
          <w:lang w:val="en-US"/>
        </w:rPr>
      </w:pPr>
      <w:r w:rsidRPr="00BB1842">
        <w:rPr>
          <w:rFonts w:ascii="Montserrat" w:hAnsi="Montserrat"/>
          <w:sz w:val="24"/>
          <w:szCs w:val="24"/>
          <w:u w:val="single"/>
          <w:lang w:val="en-US"/>
        </w:rPr>
        <w:t>Submission Method</w:t>
      </w:r>
      <w:r w:rsidRPr="00BB1842">
        <w:rPr>
          <w:rFonts w:ascii="Montserrat" w:hAnsi="Montserrat"/>
          <w:sz w:val="24"/>
          <w:szCs w:val="24"/>
          <w:lang w:val="en-US"/>
        </w:rPr>
        <w:t xml:space="preserve">: Electronic: </w:t>
      </w:r>
      <w:hyperlink r:id="rId8" w:history="1">
        <w:r w:rsidR="00BB1842" w:rsidRPr="00BB1842">
          <w:rPr>
            <w:rStyle w:val="Hyperlink"/>
            <w:rFonts w:ascii="Montserrat" w:hAnsi="Montserrat"/>
            <w:color w:val="auto"/>
            <w:sz w:val="24"/>
            <w:szCs w:val="24"/>
            <w:lang w:val="en-US"/>
          </w:rPr>
          <w:t>eliseerler@utah.gov</w:t>
        </w:r>
      </w:hyperlink>
      <w:r w:rsidR="00BB1842" w:rsidRPr="00BB1842">
        <w:rPr>
          <w:rFonts w:ascii="Montserrat" w:hAnsi="Montserrat"/>
          <w:sz w:val="24"/>
          <w:szCs w:val="24"/>
          <w:lang w:val="en-US"/>
        </w:rPr>
        <w:t xml:space="preserve"> .</w:t>
      </w:r>
    </w:p>
    <w:p w14:paraId="3E81080F" w14:textId="70C468F2" w:rsidR="0040500D" w:rsidRPr="00BB1842" w:rsidRDefault="00BB1842" w:rsidP="00DF63FF">
      <w:pPr>
        <w:spacing w:before="0" w:line="240" w:lineRule="auto"/>
        <w:ind w:left="0"/>
        <w:rPr>
          <w:rFonts w:ascii="Montserrat" w:hAnsi="Montserrat"/>
          <w:sz w:val="24"/>
          <w:szCs w:val="24"/>
          <w:lang w:val="en-US"/>
        </w:rPr>
      </w:pPr>
      <w:r w:rsidRPr="00BB1842">
        <w:rPr>
          <w:rFonts w:ascii="Montserrat" w:hAnsi="Montserrat"/>
          <w:sz w:val="24"/>
          <w:szCs w:val="24"/>
          <w:u w:val="single"/>
          <w:lang w:val="en-US"/>
        </w:rPr>
        <w:t>Reference</w:t>
      </w:r>
      <w:r w:rsidRPr="00BB1842">
        <w:rPr>
          <w:rFonts w:ascii="Montserrat" w:hAnsi="Montserrat"/>
          <w:sz w:val="24"/>
          <w:szCs w:val="24"/>
          <w:lang w:val="en-US"/>
        </w:rPr>
        <w:t>: “</w:t>
      </w:r>
      <w:proofErr w:type="spellStart"/>
      <w:r w:rsidRPr="00BB1842">
        <w:rPr>
          <w:rFonts w:ascii="Montserrat" w:hAnsi="Montserrat"/>
          <w:sz w:val="24"/>
          <w:szCs w:val="24"/>
          <w:lang w:val="en-US"/>
        </w:rPr>
        <w:t>Cannonville</w:t>
      </w:r>
      <w:proofErr w:type="spellEnd"/>
      <w:r w:rsidRPr="00BB1842">
        <w:rPr>
          <w:rFonts w:ascii="Montserrat" w:hAnsi="Montserrat"/>
          <w:sz w:val="24"/>
          <w:szCs w:val="24"/>
          <w:lang w:val="en-US"/>
        </w:rPr>
        <w:t xml:space="preserve"> Property.”</w:t>
      </w:r>
    </w:p>
    <w:p w14:paraId="3C10BB8E" w14:textId="77777777" w:rsidR="00BB1842" w:rsidRPr="00BB1842" w:rsidRDefault="00BB1842" w:rsidP="00BB1842">
      <w:pPr>
        <w:spacing w:before="100" w:beforeAutospacing="1" w:after="100" w:afterAutospacing="1" w:line="240" w:lineRule="auto"/>
        <w:rPr>
          <w:rFonts w:ascii="Montserrat" w:hAnsi="Montserrat"/>
          <w:sz w:val="24"/>
          <w:szCs w:val="24"/>
        </w:rPr>
      </w:pPr>
      <w:r w:rsidRPr="00BB1842">
        <w:rPr>
          <w:rFonts w:ascii="Montserrat" w:eastAsia="Times New Roman" w:hAnsi="Montserrat" w:cs="Times New Roman"/>
          <w:sz w:val="24"/>
          <w:szCs w:val="24"/>
        </w:rPr>
        <w:t>The Trust Lands Administration reserves the right to reject any proposal.</w:t>
      </w:r>
    </w:p>
    <w:p w14:paraId="7F15C3A0" w14:textId="164F8730" w:rsidR="00EC753F" w:rsidRDefault="00EC753F" w:rsidP="00DF63FF">
      <w:pPr>
        <w:spacing w:before="0" w:line="240" w:lineRule="auto"/>
        <w:ind w:left="0"/>
        <w:rPr>
          <w:rFonts w:ascii="Montserrat" w:hAnsi="Montserrat"/>
          <w:color w:val="524A48"/>
          <w:sz w:val="24"/>
          <w:szCs w:val="24"/>
          <w:lang w:val="en-US"/>
        </w:rPr>
      </w:pPr>
      <w:r>
        <w:rPr>
          <w:rFonts w:ascii="Montserrat" w:hAnsi="Montserrat"/>
          <w:color w:val="524A48"/>
          <w:sz w:val="24"/>
          <w:szCs w:val="24"/>
          <w:lang w:val="en-US"/>
        </w:rPr>
        <w:br w:type="page"/>
      </w:r>
    </w:p>
    <w:p w14:paraId="771EF393" w14:textId="77777777" w:rsidR="0040500D" w:rsidRPr="007D6610" w:rsidRDefault="0040500D" w:rsidP="00D9332E">
      <w:pPr>
        <w:spacing w:before="0" w:line="276" w:lineRule="auto"/>
        <w:ind w:left="0"/>
        <w:jc w:val="center"/>
        <w:rPr>
          <w:rFonts w:ascii="Montserrat" w:hAnsi="Montserrat"/>
          <w:b/>
          <w:bCs/>
          <w:color w:val="524A48"/>
          <w:sz w:val="28"/>
          <w:szCs w:val="28"/>
          <w:lang w:val="en-US"/>
        </w:rPr>
      </w:pPr>
      <w:r w:rsidRPr="007D6610">
        <w:rPr>
          <w:rFonts w:ascii="Montserrat" w:hAnsi="Montserrat"/>
          <w:b/>
          <w:bCs/>
          <w:color w:val="524A48"/>
          <w:sz w:val="28"/>
          <w:szCs w:val="28"/>
          <w:lang w:val="en-US"/>
        </w:rPr>
        <w:lastRenderedPageBreak/>
        <w:t>Exhibit 1</w:t>
      </w:r>
    </w:p>
    <w:p w14:paraId="79733D38" w14:textId="2D179E87" w:rsidR="0040500D" w:rsidRPr="00104D9D" w:rsidRDefault="0040500D" w:rsidP="00D9332E">
      <w:pPr>
        <w:spacing w:before="0" w:line="276" w:lineRule="auto"/>
        <w:ind w:left="0"/>
        <w:jc w:val="center"/>
        <w:rPr>
          <w:rFonts w:ascii="Montserrat" w:hAnsi="Montserrat"/>
          <w:b/>
          <w:bCs/>
          <w:color w:val="524A48"/>
          <w:sz w:val="24"/>
          <w:szCs w:val="24"/>
          <w:lang w:val="en-US"/>
        </w:rPr>
      </w:pPr>
      <w:r w:rsidRPr="00104D9D">
        <w:rPr>
          <w:rFonts w:ascii="Montserrat" w:hAnsi="Montserrat"/>
          <w:b/>
          <w:bCs/>
          <w:color w:val="524A48"/>
          <w:sz w:val="24"/>
          <w:szCs w:val="24"/>
          <w:lang w:val="en-US"/>
        </w:rPr>
        <w:t xml:space="preserve">General Depiction of the </w:t>
      </w:r>
      <w:proofErr w:type="spellStart"/>
      <w:r w:rsidRPr="00104D9D">
        <w:rPr>
          <w:rFonts w:ascii="Montserrat" w:hAnsi="Montserrat"/>
          <w:b/>
          <w:bCs/>
          <w:color w:val="524A48"/>
          <w:sz w:val="24"/>
          <w:szCs w:val="24"/>
          <w:lang w:val="en-US"/>
        </w:rPr>
        <w:t>Cannonville</w:t>
      </w:r>
      <w:proofErr w:type="spellEnd"/>
      <w:r w:rsidRPr="00104D9D">
        <w:rPr>
          <w:rFonts w:ascii="Montserrat" w:hAnsi="Montserrat"/>
          <w:b/>
          <w:bCs/>
          <w:color w:val="524A48"/>
          <w:sz w:val="24"/>
          <w:szCs w:val="24"/>
          <w:lang w:val="en-US"/>
        </w:rPr>
        <w:t xml:space="preserve"> Area and </w:t>
      </w:r>
      <w:r w:rsidR="007D6610">
        <w:rPr>
          <w:rFonts w:ascii="Montserrat" w:hAnsi="Montserrat"/>
          <w:b/>
          <w:bCs/>
          <w:color w:val="524A48"/>
          <w:sz w:val="24"/>
          <w:szCs w:val="24"/>
          <w:lang w:val="en-US"/>
        </w:rPr>
        <w:t>L</w:t>
      </w:r>
      <w:r w:rsidRPr="00104D9D">
        <w:rPr>
          <w:rFonts w:ascii="Montserrat" w:hAnsi="Montserrat"/>
          <w:b/>
          <w:bCs/>
          <w:color w:val="524A48"/>
          <w:sz w:val="24"/>
          <w:szCs w:val="24"/>
          <w:lang w:val="en-US"/>
        </w:rPr>
        <w:t xml:space="preserve">ocation of the </w:t>
      </w:r>
      <w:r w:rsidR="007D6610">
        <w:rPr>
          <w:rFonts w:ascii="Montserrat" w:hAnsi="Montserrat"/>
          <w:b/>
          <w:bCs/>
          <w:color w:val="524A48"/>
          <w:sz w:val="24"/>
          <w:szCs w:val="24"/>
          <w:lang w:val="en-US"/>
        </w:rPr>
        <w:t>P</w:t>
      </w:r>
      <w:r w:rsidRPr="00104D9D">
        <w:rPr>
          <w:rFonts w:ascii="Montserrat" w:hAnsi="Montserrat"/>
          <w:b/>
          <w:bCs/>
          <w:color w:val="524A48"/>
          <w:sz w:val="24"/>
          <w:szCs w:val="24"/>
          <w:lang w:val="en-US"/>
        </w:rPr>
        <w:t>arcels</w:t>
      </w:r>
    </w:p>
    <w:p w14:paraId="5500800F" w14:textId="77777777" w:rsidR="0040500D" w:rsidRPr="00104D9D" w:rsidRDefault="0040500D" w:rsidP="00D9332E">
      <w:pPr>
        <w:spacing w:before="0" w:line="276" w:lineRule="auto"/>
        <w:ind w:left="0"/>
        <w:jc w:val="center"/>
        <w:rPr>
          <w:rFonts w:ascii="Montserrat" w:hAnsi="Montserrat"/>
          <w:b/>
          <w:bCs/>
          <w:color w:val="524A48"/>
          <w:sz w:val="24"/>
          <w:szCs w:val="24"/>
          <w:lang w:val="en-US"/>
        </w:rPr>
      </w:pPr>
      <w:r w:rsidRPr="00104D9D">
        <w:rPr>
          <w:rFonts w:ascii="Montserrat" w:hAnsi="Montserrat"/>
          <w:b/>
          <w:bCs/>
          <w:noProof/>
          <w:color w:val="524A48"/>
          <w:sz w:val="24"/>
          <w:szCs w:val="24"/>
          <w:lang w:val="en-US"/>
        </w:rPr>
        <w:drawing>
          <wp:inline distT="0" distB="0" distL="0" distR="0" wp14:anchorId="480BFD3A" wp14:editId="384D5608">
            <wp:extent cx="5838630" cy="7677150"/>
            <wp:effectExtent l="0" t="0" r="0" b="0"/>
            <wp:docPr id="1970769455" name="Picture 2" descr="A map of la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769455" name="Picture 2" descr="A map of land with black text&#10;&#10;Description automatically generated"/>
                    <pic:cNvPicPr/>
                  </pic:nvPicPr>
                  <pic:blipFill rotWithShape="1">
                    <a:blip r:embed="rId9" cstate="print">
                      <a:extLst>
                        <a:ext uri="{28A0092B-C50C-407E-A947-70E740481C1C}">
                          <a14:useLocalDpi xmlns:a14="http://schemas.microsoft.com/office/drawing/2010/main" val="0"/>
                        </a:ext>
                      </a:extLst>
                    </a:blip>
                    <a:srcRect l="1613" r="1602" b="1662"/>
                    <a:stretch/>
                  </pic:blipFill>
                  <pic:spPr bwMode="auto">
                    <a:xfrm>
                      <a:off x="0" y="0"/>
                      <a:ext cx="5850533" cy="7692801"/>
                    </a:xfrm>
                    <a:prstGeom prst="rect">
                      <a:avLst/>
                    </a:prstGeom>
                    <a:ln>
                      <a:noFill/>
                    </a:ln>
                    <a:extLst>
                      <a:ext uri="{53640926-AAD7-44D8-BBD7-CCE9431645EC}">
                        <a14:shadowObscured xmlns:a14="http://schemas.microsoft.com/office/drawing/2010/main"/>
                      </a:ext>
                    </a:extLst>
                  </pic:spPr>
                </pic:pic>
              </a:graphicData>
            </a:graphic>
          </wp:inline>
        </w:drawing>
      </w:r>
      <w:r w:rsidRPr="00104D9D">
        <w:rPr>
          <w:rFonts w:ascii="Montserrat" w:hAnsi="Montserrat"/>
          <w:b/>
          <w:bCs/>
          <w:color w:val="524A48"/>
          <w:sz w:val="24"/>
          <w:szCs w:val="24"/>
          <w:lang w:val="en-US"/>
        </w:rPr>
        <w:br w:type="page"/>
      </w:r>
    </w:p>
    <w:p w14:paraId="0F3D9CE3" w14:textId="77777777" w:rsidR="0040500D" w:rsidRPr="007D6610" w:rsidRDefault="0040500D" w:rsidP="007D6610">
      <w:pPr>
        <w:spacing w:before="0" w:line="276" w:lineRule="auto"/>
        <w:ind w:left="90"/>
        <w:jc w:val="center"/>
        <w:rPr>
          <w:rFonts w:ascii="Montserrat" w:hAnsi="Montserrat"/>
          <w:b/>
          <w:bCs/>
          <w:color w:val="524A48"/>
          <w:sz w:val="28"/>
          <w:szCs w:val="28"/>
          <w:lang w:val="en-US"/>
        </w:rPr>
      </w:pPr>
      <w:r w:rsidRPr="007D6610">
        <w:rPr>
          <w:rFonts w:ascii="Montserrat" w:hAnsi="Montserrat"/>
          <w:b/>
          <w:bCs/>
          <w:color w:val="524A48"/>
          <w:sz w:val="28"/>
          <w:szCs w:val="28"/>
          <w:lang w:val="en-US"/>
        </w:rPr>
        <w:lastRenderedPageBreak/>
        <w:t>Exhibit 2</w:t>
      </w:r>
    </w:p>
    <w:p w14:paraId="49B87759" w14:textId="77777777" w:rsidR="0040500D" w:rsidRPr="00104D9D" w:rsidRDefault="0040500D" w:rsidP="007D6610">
      <w:pPr>
        <w:spacing w:before="0" w:line="276" w:lineRule="auto"/>
        <w:ind w:left="90"/>
        <w:jc w:val="center"/>
        <w:rPr>
          <w:rFonts w:ascii="Montserrat" w:hAnsi="Montserrat"/>
          <w:b/>
          <w:bCs/>
          <w:color w:val="524A48"/>
          <w:sz w:val="24"/>
          <w:szCs w:val="24"/>
          <w:lang w:val="en-US"/>
        </w:rPr>
      </w:pPr>
      <w:r w:rsidRPr="00104D9D">
        <w:rPr>
          <w:rFonts w:ascii="Montserrat" w:hAnsi="Montserrat"/>
          <w:b/>
          <w:bCs/>
          <w:color w:val="524A48"/>
          <w:sz w:val="24"/>
          <w:szCs w:val="24"/>
          <w:lang w:val="en-US"/>
        </w:rPr>
        <w:t>General Depiction of Parcels A and B</w:t>
      </w:r>
    </w:p>
    <w:p w14:paraId="44C764BA" w14:textId="77777777" w:rsidR="0040500D" w:rsidRPr="00104D9D" w:rsidRDefault="0040500D" w:rsidP="007D6610">
      <w:pPr>
        <w:spacing w:before="0" w:line="276" w:lineRule="auto"/>
        <w:ind w:left="90"/>
        <w:jc w:val="center"/>
        <w:rPr>
          <w:rFonts w:ascii="Montserrat" w:hAnsi="Montserrat"/>
          <w:b/>
          <w:bCs/>
          <w:color w:val="524A48"/>
          <w:sz w:val="24"/>
          <w:szCs w:val="24"/>
          <w:lang w:val="en-US"/>
        </w:rPr>
      </w:pPr>
      <w:r w:rsidRPr="00104D9D">
        <w:rPr>
          <w:rFonts w:ascii="Montserrat" w:hAnsi="Montserrat"/>
          <w:b/>
          <w:bCs/>
          <w:noProof/>
          <w:color w:val="524A48"/>
          <w:sz w:val="24"/>
          <w:szCs w:val="24"/>
          <w:lang w:val="en-US"/>
        </w:rPr>
        <w:drawing>
          <wp:inline distT="0" distB="0" distL="0" distR="0" wp14:anchorId="51B48EB2" wp14:editId="1DAAB0CC">
            <wp:extent cx="5917728" cy="7743825"/>
            <wp:effectExtent l="0" t="0" r="6985" b="0"/>
            <wp:docPr id="305116370" name="Picture 3" descr="A map of land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116370" name="Picture 3" descr="A map of land with different colored squares&#10;&#10;Description automatically generated"/>
                    <pic:cNvPicPr/>
                  </pic:nvPicPr>
                  <pic:blipFill rotWithShape="1">
                    <a:blip r:embed="rId10" cstate="print">
                      <a:extLst>
                        <a:ext uri="{28A0092B-C50C-407E-A947-70E740481C1C}">
                          <a14:useLocalDpi xmlns:a14="http://schemas.microsoft.com/office/drawing/2010/main" val="0"/>
                        </a:ext>
                      </a:extLst>
                    </a:blip>
                    <a:srcRect l="1282" r="1602" b="1800"/>
                    <a:stretch/>
                  </pic:blipFill>
                  <pic:spPr bwMode="auto">
                    <a:xfrm>
                      <a:off x="0" y="0"/>
                      <a:ext cx="5928253" cy="7757598"/>
                    </a:xfrm>
                    <a:prstGeom prst="rect">
                      <a:avLst/>
                    </a:prstGeom>
                    <a:ln>
                      <a:noFill/>
                    </a:ln>
                    <a:extLst>
                      <a:ext uri="{53640926-AAD7-44D8-BBD7-CCE9431645EC}">
                        <a14:shadowObscured xmlns:a14="http://schemas.microsoft.com/office/drawing/2010/main"/>
                      </a:ext>
                    </a:extLst>
                  </pic:spPr>
                </pic:pic>
              </a:graphicData>
            </a:graphic>
          </wp:inline>
        </w:drawing>
      </w:r>
      <w:r w:rsidRPr="00104D9D">
        <w:rPr>
          <w:rFonts w:ascii="Montserrat" w:hAnsi="Montserrat"/>
          <w:b/>
          <w:bCs/>
          <w:color w:val="524A48"/>
          <w:sz w:val="24"/>
          <w:szCs w:val="24"/>
          <w:lang w:val="en-US"/>
        </w:rPr>
        <w:br w:type="page"/>
      </w:r>
    </w:p>
    <w:p w14:paraId="307013C8" w14:textId="77777777" w:rsidR="0040500D" w:rsidRPr="007D6610" w:rsidRDefault="0040500D" w:rsidP="00EC753F">
      <w:pPr>
        <w:spacing w:before="0" w:line="276" w:lineRule="auto"/>
        <w:ind w:left="0"/>
        <w:jc w:val="center"/>
        <w:rPr>
          <w:rFonts w:ascii="Montserrat" w:hAnsi="Montserrat"/>
          <w:b/>
          <w:bCs/>
          <w:color w:val="524A48"/>
          <w:sz w:val="28"/>
          <w:szCs w:val="28"/>
          <w:lang w:val="en-US"/>
        </w:rPr>
      </w:pPr>
      <w:r w:rsidRPr="007D6610">
        <w:rPr>
          <w:rFonts w:ascii="Montserrat" w:hAnsi="Montserrat"/>
          <w:b/>
          <w:bCs/>
          <w:color w:val="524A48"/>
          <w:sz w:val="28"/>
          <w:szCs w:val="28"/>
          <w:lang w:val="en-US"/>
        </w:rPr>
        <w:lastRenderedPageBreak/>
        <w:t>Exhibit 3</w:t>
      </w:r>
    </w:p>
    <w:p w14:paraId="56B39BD3" w14:textId="77777777" w:rsidR="0040500D" w:rsidRPr="00104D9D" w:rsidRDefault="0040500D" w:rsidP="00EC753F">
      <w:pPr>
        <w:spacing w:before="0" w:after="240" w:line="276" w:lineRule="auto"/>
        <w:ind w:left="0"/>
        <w:jc w:val="center"/>
        <w:rPr>
          <w:rFonts w:ascii="Montserrat" w:hAnsi="Montserrat"/>
          <w:b/>
          <w:bCs/>
          <w:color w:val="524A48"/>
          <w:sz w:val="24"/>
          <w:szCs w:val="24"/>
          <w:lang w:val="en-US"/>
        </w:rPr>
      </w:pPr>
      <w:r w:rsidRPr="00104D9D">
        <w:rPr>
          <w:rFonts w:ascii="Montserrat" w:hAnsi="Montserrat"/>
          <w:b/>
          <w:bCs/>
          <w:color w:val="524A48"/>
          <w:sz w:val="24"/>
          <w:szCs w:val="24"/>
          <w:lang w:val="en-US"/>
        </w:rPr>
        <w:t>CLAIM FOR BUSINESS CONFIDENTIALITY</w:t>
      </w:r>
    </w:p>
    <w:p w14:paraId="436DC206" w14:textId="77777777" w:rsidR="0040500D" w:rsidRPr="00104D9D" w:rsidRDefault="0040500D" w:rsidP="00EC753F">
      <w:pPr>
        <w:spacing w:before="0" w:after="240" w:line="276" w:lineRule="auto"/>
        <w:ind w:left="0"/>
        <w:jc w:val="both"/>
        <w:rPr>
          <w:rFonts w:ascii="Montserrat" w:hAnsi="Montserrat"/>
          <w:color w:val="524A48"/>
          <w:sz w:val="24"/>
          <w:szCs w:val="24"/>
          <w:lang w:val="en-US"/>
        </w:rPr>
      </w:pPr>
      <w:r w:rsidRPr="00104D9D">
        <w:rPr>
          <w:rFonts w:ascii="Montserrat" w:hAnsi="Montserrat"/>
          <w:color w:val="524A48"/>
          <w:sz w:val="24"/>
          <w:szCs w:val="24"/>
          <w:lang w:val="en-US"/>
        </w:rPr>
        <w:t>Pursuant to and in accordance with Utah Administrative Code ßR850-6-500(3), a person or entity doing business with the State of Utah, School and Institutional Trust Lands Administration (TLA) has the right to make a claim for Business Confidentiality for records, documents, data or other information provided to TLA during the course of business if the records, documents, data or other information conform to Utah Code Annotated §</w:t>
      </w:r>
      <w:bookmarkStart w:id="1" w:name="_Hlk159422028"/>
      <w:r w:rsidRPr="00104D9D">
        <w:rPr>
          <w:rFonts w:ascii="Montserrat" w:hAnsi="Montserrat"/>
          <w:color w:val="524A48"/>
          <w:sz w:val="24"/>
          <w:szCs w:val="24"/>
          <w:lang w:val="en-US"/>
        </w:rPr>
        <w:t>§</w:t>
      </w:r>
      <w:bookmarkEnd w:id="1"/>
      <w:r w:rsidRPr="00104D9D">
        <w:rPr>
          <w:rFonts w:ascii="Montserrat" w:hAnsi="Montserrat"/>
          <w:color w:val="524A48"/>
          <w:sz w:val="24"/>
          <w:szCs w:val="24"/>
          <w:lang w:val="en-US"/>
        </w:rPr>
        <w:t>63G-2-305(1) and (2).</w:t>
      </w:r>
    </w:p>
    <w:p w14:paraId="64B927E2" w14:textId="77777777" w:rsidR="0040500D" w:rsidRPr="00104D9D" w:rsidRDefault="0040500D" w:rsidP="00EC753F">
      <w:pPr>
        <w:spacing w:before="0" w:after="240" w:line="276" w:lineRule="auto"/>
        <w:ind w:left="0"/>
        <w:jc w:val="both"/>
        <w:rPr>
          <w:rFonts w:ascii="Montserrat" w:hAnsi="Montserrat"/>
          <w:color w:val="524A48"/>
          <w:sz w:val="24"/>
          <w:szCs w:val="24"/>
          <w:lang w:val="en-US"/>
        </w:rPr>
      </w:pPr>
      <w:r w:rsidRPr="00104D9D">
        <w:rPr>
          <w:rFonts w:ascii="Montserrat" w:hAnsi="Montserrat"/>
          <w:color w:val="524A48"/>
          <w:sz w:val="24"/>
          <w:szCs w:val="24"/>
          <w:lang w:val="en-US"/>
        </w:rPr>
        <w:t>Claims of business confidentiality must conform with U.C.A. §63G-2-309 Confidentiality claims.</w:t>
      </w:r>
    </w:p>
    <w:p w14:paraId="2E3C02C9" w14:textId="77777777" w:rsidR="0040500D" w:rsidRPr="00104D9D" w:rsidRDefault="0040500D" w:rsidP="00EC753F">
      <w:pPr>
        <w:spacing w:before="0" w:after="240" w:line="276" w:lineRule="auto"/>
        <w:ind w:left="0"/>
        <w:jc w:val="both"/>
        <w:rPr>
          <w:rFonts w:ascii="Montserrat" w:hAnsi="Montserrat"/>
          <w:color w:val="524A48"/>
          <w:sz w:val="24"/>
          <w:szCs w:val="24"/>
          <w:lang w:val="en-US"/>
        </w:rPr>
      </w:pPr>
      <w:r w:rsidRPr="00104D9D">
        <w:rPr>
          <w:rFonts w:ascii="Montserrat" w:hAnsi="Montserrat"/>
          <w:color w:val="524A48"/>
          <w:sz w:val="24"/>
          <w:szCs w:val="24"/>
          <w:lang w:val="en-US"/>
        </w:rPr>
        <w:t xml:space="preserve">A claim of business confidentiality must be submitted at the same time as, and attached to, the records, documents, </w:t>
      </w:r>
      <w:proofErr w:type="gramStart"/>
      <w:r w:rsidRPr="00104D9D">
        <w:rPr>
          <w:rFonts w:ascii="Montserrat" w:hAnsi="Montserrat"/>
          <w:color w:val="524A48"/>
          <w:sz w:val="24"/>
          <w:szCs w:val="24"/>
          <w:lang w:val="en-US"/>
        </w:rPr>
        <w:t>data</w:t>
      </w:r>
      <w:proofErr w:type="gramEnd"/>
      <w:r w:rsidRPr="00104D9D">
        <w:rPr>
          <w:rFonts w:ascii="Montserrat" w:hAnsi="Montserrat"/>
          <w:color w:val="524A48"/>
          <w:sz w:val="24"/>
          <w:szCs w:val="24"/>
          <w:lang w:val="en-US"/>
        </w:rPr>
        <w:t xml:space="preserve"> or other information for which the claim is being made. It cannot be submitted separately, in advance, or after the fact.</w:t>
      </w:r>
    </w:p>
    <w:p w14:paraId="4F43B242" w14:textId="60534D90" w:rsidR="0040500D" w:rsidRPr="00104D9D" w:rsidRDefault="0040500D" w:rsidP="00EC753F">
      <w:pPr>
        <w:spacing w:before="0" w:after="240" w:line="276" w:lineRule="auto"/>
        <w:ind w:left="0"/>
        <w:jc w:val="both"/>
        <w:rPr>
          <w:rFonts w:ascii="Montserrat" w:hAnsi="Montserrat"/>
          <w:color w:val="524A48"/>
          <w:sz w:val="24"/>
          <w:szCs w:val="24"/>
          <w:lang w:val="en-US"/>
        </w:rPr>
      </w:pPr>
      <w:r w:rsidRPr="00104D9D">
        <w:rPr>
          <w:rFonts w:ascii="Montserrat" w:hAnsi="Montserrat"/>
          <w:color w:val="524A48"/>
          <w:sz w:val="24"/>
          <w:szCs w:val="24"/>
          <w:lang w:val="en-US"/>
        </w:rPr>
        <w:t xml:space="preserve">If the records, documents, </w:t>
      </w:r>
      <w:proofErr w:type="gramStart"/>
      <w:r w:rsidRPr="00104D9D">
        <w:rPr>
          <w:rFonts w:ascii="Montserrat" w:hAnsi="Montserrat"/>
          <w:color w:val="524A48"/>
          <w:sz w:val="24"/>
          <w:szCs w:val="24"/>
          <w:lang w:val="en-US"/>
        </w:rPr>
        <w:t>data</w:t>
      </w:r>
      <w:proofErr w:type="gramEnd"/>
      <w:r w:rsidRPr="00104D9D">
        <w:rPr>
          <w:rFonts w:ascii="Montserrat" w:hAnsi="Montserrat"/>
          <w:color w:val="524A48"/>
          <w:sz w:val="24"/>
          <w:szCs w:val="24"/>
          <w:lang w:val="en-US"/>
        </w:rPr>
        <w:t xml:space="preserve"> or other information requested to be treated as confidential do not meet the criteria found in U.C.A. §63G-2-305 and §63G- 2-309, TLA may not be able to withhold such records, documents, data or other in the event of a request for records under the Government Records Access and Management Act (GRAMA).</w:t>
      </w:r>
    </w:p>
    <w:p w14:paraId="731A74A0" w14:textId="08444C74" w:rsidR="0040500D" w:rsidRPr="00104D9D" w:rsidRDefault="0040500D" w:rsidP="00EC753F">
      <w:pPr>
        <w:spacing w:before="0" w:after="240" w:line="276" w:lineRule="auto"/>
        <w:ind w:left="0"/>
        <w:jc w:val="both"/>
        <w:rPr>
          <w:rFonts w:ascii="Montserrat" w:hAnsi="Montserrat"/>
          <w:color w:val="524A48"/>
          <w:sz w:val="24"/>
          <w:szCs w:val="24"/>
          <w:lang w:val="en-US"/>
        </w:rPr>
      </w:pPr>
      <w:r w:rsidRPr="00104D9D">
        <w:rPr>
          <w:rFonts w:ascii="Montserrat" w:hAnsi="Montserrat"/>
          <w:color w:val="524A48"/>
          <w:sz w:val="24"/>
          <w:szCs w:val="24"/>
          <w:lang w:val="en-US"/>
        </w:rPr>
        <w:t xml:space="preserve">To make a claim for business confidentiality, please direct such request to the </w:t>
      </w:r>
      <w:r w:rsidR="00EC753F">
        <w:rPr>
          <w:rFonts w:ascii="Montserrat" w:hAnsi="Montserrat"/>
          <w:color w:val="524A48"/>
          <w:sz w:val="24"/>
          <w:szCs w:val="24"/>
          <w:lang w:val="en-US"/>
        </w:rPr>
        <w:t xml:space="preserve">Executive </w:t>
      </w:r>
      <w:r w:rsidRPr="00104D9D">
        <w:rPr>
          <w:rFonts w:ascii="Montserrat" w:hAnsi="Montserrat"/>
          <w:color w:val="524A48"/>
          <w:sz w:val="24"/>
          <w:szCs w:val="24"/>
          <w:lang w:val="en-US"/>
        </w:rPr>
        <w:t>Director of TLA and include:</w:t>
      </w:r>
    </w:p>
    <w:p w14:paraId="58F9187B" w14:textId="4991DA6D" w:rsidR="0040500D" w:rsidRPr="00104D9D" w:rsidRDefault="0040500D" w:rsidP="00EC753F">
      <w:pPr>
        <w:spacing w:before="0" w:after="240" w:line="276" w:lineRule="auto"/>
        <w:ind w:left="720" w:hanging="360"/>
        <w:jc w:val="both"/>
        <w:rPr>
          <w:rFonts w:ascii="Montserrat" w:hAnsi="Montserrat"/>
          <w:color w:val="524A48"/>
          <w:sz w:val="24"/>
          <w:szCs w:val="24"/>
          <w:lang w:val="en-US"/>
        </w:rPr>
      </w:pPr>
      <w:r w:rsidRPr="00104D9D">
        <w:rPr>
          <w:rFonts w:ascii="Montserrat" w:hAnsi="Montserrat"/>
          <w:color w:val="524A48"/>
          <w:sz w:val="24"/>
          <w:szCs w:val="24"/>
          <w:lang w:val="en-US"/>
        </w:rPr>
        <w:t>1.</w:t>
      </w:r>
      <w:r w:rsidR="00EC753F">
        <w:rPr>
          <w:rFonts w:ascii="Montserrat" w:hAnsi="Montserrat"/>
          <w:color w:val="524A48"/>
          <w:sz w:val="24"/>
          <w:szCs w:val="24"/>
          <w:lang w:val="en-US"/>
        </w:rPr>
        <w:tab/>
      </w:r>
      <w:r w:rsidRPr="00104D9D">
        <w:rPr>
          <w:rFonts w:ascii="Montserrat" w:hAnsi="Montserrat"/>
          <w:color w:val="524A48"/>
          <w:sz w:val="24"/>
          <w:szCs w:val="24"/>
          <w:lang w:val="en-US"/>
        </w:rPr>
        <w:t>A written claim of business confidentiality; and</w:t>
      </w:r>
    </w:p>
    <w:p w14:paraId="672D1859" w14:textId="6008644A" w:rsidR="0040500D" w:rsidRPr="00104D9D" w:rsidRDefault="0040500D" w:rsidP="00EC753F">
      <w:pPr>
        <w:spacing w:before="0" w:after="240" w:line="276" w:lineRule="auto"/>
        <w:ind w:left="720" w:hanging="360"/>
        <w:jc w:val="both"/>
        <w:rPr>
          <w:rFonts w:ascii="Montserrat" w:hAnsi="Montserrat"/>
          <w:color w:val="524A48"/>
          <w:sz w:val="24"/>
          <w:szCs w:val="24"/>
          <w:lang w:val="en-US"/>
        </w:rPr>
      </w:pPr>
      <w:r w:rsidRPr="00104D9D">
        <w:rPr>
          <w:rFonts w:ascii="Montserrat" w:hAnsi="Montserrat"/>
          <w:color w:val="524A48"/>
          <w:sz w:val="24"/>
          <w:szCs w:val="24"/>
          <w:lang w:val="en-US"/>
        </w:rPr>
        <w:t>2.</w:t>
      </w:r>
      <w:r w:rsidR="00EC753F">
        <w:rPr>
          <w:rFonts w:ascii="Montserrat" w:hAnsi="Montserrat"/>
          <w:color w:val="524A48"/>
          <w:sz w:val="24"/>
          <w:szCs w:val="24"/>
          <w:lang w:val="en-US"/>
        </w:rPr>
        <w:tab/>
      </w:r>
      <w:r w:rsidRPr="00104D9D">
        <w:rPr>
          <w:rFonts w:ascii="Montserrat" w:hAnsi="Montserrat"/>
          <w:color w:val="524A48"/>
          <w:sz w:val="24"/>
          <w:szCs w:val="24"/>
          <w:lang w:val="en-US"/>
        </w:rPr>
        <w:t>A concise statement of reasons supporting the claim of business confidentiality.</w:t>
      </w:r>
    </w:p>
    <w:p w14:paraId="52659A02" w14:textId="77777777" w:rsidR="0040500D" w:rsidRPr="00104D9D" w:rsidRDefault="0040500D" w:rsidP="007D6610">
      <w:pPr>
        <w:spacing w:before="0" w:line="276" w:lineRule="auto"/>
        <w:ind w:left="90"/>
        <w:rPr>
          <w:rFonts w:ascii="Montserrat" w:hAnsi="Montserrat"/>
          <w:color w:val="524A48"/>
          <w:sz w:val="24"/>
          <w:szCs w:val="24"/>
        </w:rPr>
      </w:pPr>
    </w:p>
    <w:p w14:paraId="008EBB9D" w14:textId="77777777" w:rsidR="0040500D" w:rsidRPr="00104D9D" w:rsidRDefault="0040500D" w:rsidP="00BD64A9">
      <w:pPr>
        <w:spacing w:before="0" w:line="276" w:lineRule="auto"/>
        <w:ind w:left="2016"/>
        <w:jc w:val="right"/>
        <w:rPr>
          <w:rFonts w:ascii="Montserrat" w:hAnsi="Montserrat"/>
          <w:color w:val="524A48"/>
          <w:sz w:val="20"/>
          <w:szCs w:val="20"/>
        </w:rPr>
      </w:pPr>
    </w:p>
    <w:sectPr w:rsidR="0040500D" w:rsidRPr="00104D9D" w:rsidSect="003B6E31">
      <w:headerReference w:type="default" r:id="rId11"/>
      <w:footerReference w:type="default" r:id="rId12"/>
      <w:headerReference w:type="first" r:id="rId13"/>
      <w:footerReference w:type="first" r:id="rId14"/>
      <w:pgSz w:w="12240" w:h="15840" w:code="1"/>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64026F" w14:textId="77777777" w:rsidR="003B6E31" w:rsidRDefault="003B6E31">
      <w:pPr>
        <w:spacing w:before="0" w:line="240" w:lineRule="auto"/>
      </w:pPr>
      <w:r>
        <w:separator/>
      </w:r>
    </w:p>
  </w:endnote>
  <w:endnote w:type="continuationSeparator" w:id="0">
    <w:p w14:paraId="398DBBDA" w14:textId="77777777" w:rsidR="003B6E31" w:rsidRDefault="003B6E31">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Arial"/>
    <w:charset w:val="00"/>
    <w:family w:val="auto"/>
    <w:pitch w:val="variable"/>
    <w:sig w:usb0="E0000AFF" w:usb1="5000217F" w:usb2="00000021" w:usb3="00000000" w:csb0="0000019F" w:csb1="00000000"/>
  </w:font>
  <w:font w:name="Trebuchet MS">
    <w:panose1 w:val="020B0603020202020204"/>
    <w:charset w:val="00"/>
    <w:family w:val="swiss"/>
    <w:pitch w:val="variable"/>
    <w:sig w:usb0="00000687" w:usb1="00000000" w:usb2="00000000" w:usb3="00000000" w:csb0="0000009F" w:csb1="00000000"/>
  </w:font>
  <w:font w:name="Montserrat">
    <w:altName w:val="Montserrat"/>
    <w:charset w:val="00"/>
    <w:family w:val="auto"/>
    <w:pitch w:val="variable"/>
    <w:sig w:usb0="A00002FF" w:usb1="4000207B" w:usb2="00000000" w:usb3="00000000" w:csb0="00000197" w:csb1="00000000"/>
  </w:font>
  <w:font w:name="Montserrat Medium">
    <w:altName w:val="Calibri"/>
    <w:charset w:val="00"/>
    <w:family w:val="auto"/>
    <w:pitch w:val="variable"/>
    <w:sig w:usb0="A00002FF" w:usb1="4000207B" w:usb2="00000000" w:usb3="00000000" w:csb0="00000197"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Montserrat" w:hAnsi="Montserrat"/>
      </w:rPr>
      <w:id w:val="1045866767"/>
      <w:docPartObj>
        <w:docPartGallery w:val="Page Numbers (Bottom of Page)"/>
        <w:docPartUnique/>
      </w:docPartObj>
    </w:sdtPr>
    <w:sdtContent>
      <w:sdt>
        <w:sdtPr>
          <w:rPr>
            <w:rFonts w:ascii="Montserrat" w:hAnsi="Montserrat"/>
          </w:rPr>
          <w:id w:val="-1705238520"/>
          <w:docPartObj>
            <w:docPartGallery w:val="Page Numbers (Top of Page)"/>
            <w:docPartUnique/>
          </w:docPartObj>
        </w:sdtPr>
        <w:sdtContent>
          <w:p w14:paraId="5D0CF634" w14:textId="7ED7281F" w:rsidR="000556E8" w:rsidRPr="00830961" w:rsidRDefault="000556E8" w:rsidP="000556E8">
            <w:pPr>
              <w:pStyle w:val="Footer"/>
              <w:jc w:val="center"/>
              <w:rPr>
                <w:rFonts w:ascii="Montserrat" w:hAnsi="Montserrat"/>
              </w:rPr>
            </w:pPr>
            <w:r w:rsidRPr="00830961">
              <w:rPr>
                <w:rFonts w:ascii="Montserrat" w:hAnsi="Montserrat"/>
              </w:rPr>
              <w:t xml:space="preserve">Page </w:t>
            </w:r>
            <w:r w:rsidRPr="00830961">
              <w:rPr>
                <w:rFonts w:ascii="Montserrat" w:hAnsi="Montserrat"/>
                <w:sz w:val="24"/>
                <w:szCs w:val="24"/>
              </w:rPr>
              <w:fldChar w:fldCharType="begin"/>
            </w:r>
            <w:r w:rsidRPr="00830961">
              <w:rPr>
                <w:rFonts w:ascii="Montserrat" w:hAnsi="Montserrat"/>
              </w:rPr>
              <w:instrText xml:space="preserve"> PAGE </w:instrText>
            </w:r>
            <w:r w:rsidRPr="00830961">
              <w:rPr>
                <w:rFonts w:ascii="Montserrat" w:hAnsi="Montserrat"/>
                <w:sz w:val="24"/>
                <w:szCs w:val="24"/>
              </w:rPr>
              <w:fldChar w:fldCharType="separate"/>
            </w:r>
            <w:r w:rsidRPr="00830961">
              <w:rPr>
                <w:rFonts w:ascii="Montserrat" w:hAnsi="Montserrat"/>
                <w:noProof/>
              </w:rPr>
              <w:t>2</w:t>
            </w:r>
            <w:r w:rsidRPr="00830961">
              <w:rPr>
                <w:rFonts w:ascii="Montserrat" w:hAnsi="Montserrat"/>
                <w:sz w:val="24"/>
                <w:szCs w:val="24"/>
              </w:rPr>
              <w:fldChar w:fldCharType="end"/>
            </w:r>
            <w:r w:rsidRPr="00830961">
              <w:rPr>
                <w:rFonts w:ascii="Montserrat" w:hAnsi="Montserrat"/>
              </w:rPr>
              <w:t xml:space="preserve"> of </w:t>
            </w:r>
            <w:r w:rsidRPr="00830961">
              <w:rPr>
                <w:rFonts w:ascii="Montserrat" w:hAnsi="Montserrat"/>
                <w:sz w:val="24"/>
                <w:szCs w:val="24"/>
              </w:rPr>
              <w:fldChar w:fldCharType="begin"/>
            </w:r>
            <w:r w:rsidRPr="00830961">
              <w:rPr>
                <w:rFonts w:ascii="Montserrat" w:hAnsi="Montserrat"/>
              </w:rPr>
              <w:instrText xml:space="preserve"> NUMPAGES  </w:instrText>
            </w:r>
            <w:r w:rsidRPr="00830961">
              <w:rPr>
                <w:rFonts w:ascii="Montserrat" w:hAnsi="Montserrat"/>
                <w:sz w:val="24"/>
                <w:szCs w:val="24"/>
              </w:rPr>
              <w:fldChar w:fldCharType="separate"/>
            </w:r>
            <w:r w:rsidRPr="00830961">
              <w:rPr>
                <w:rFonts w:ascii="Montserrat" w:hAnsi="Montserrat"/>
                <w:noProof/>
              </w:rPr>
              <w:t>2</w:t>
            </w:r>
            <w:r w:rsidRPr="00830961">
              <w:rPr>
                <w:rFonts w:ascii="Montserrat" w:hAnsi="Montserrat"/>
                <w:sz w:val="24"/>
                <w:szCs w:val="24"/>
              </w:rPr>
              <w:fldChar w:fldCharType="end"/>
            </w:r>
          </w:p>
        </w:sdtContent>
      </w:sdt>
    </w:sdtContent>
  </w:sdt>
  <w:p w14:paraId="6A5493FF" w14:textId="0F1C533F" w:rsidR="4BB5484E" w:rsidRPr="000556E8" w:rsidRDefault="4BB5484E" w:rsidP="00C979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21" w14:textId="77777777" w:rsidR="002B519B" w:rsidRDefault="002B519B">
    <w:pPr>
      <w:spacing w:before="0" w:line="240" w:lineRule="auto"/>
    </w:pPr>
  </w:p>
  <w:p w14:paraId="00000022" w14:textId="19AA0F93" w:rsidR="002B519B" w:rsidRDefault="002B519B">
    <w:pPr>
      <w:pBdr>
        <w:top w:val="nil"/>
        <w:left w:val="nil"/>
        <w:bottom w:val="nil"/>
        <w:right w:val="nil"/>
        <w:between w:val="nil"/>
      </w:pBdr>
      <w:spacing w:after="1600" w:line="240" w:lineRule="auto"/>
      <w:ind w:left="-1440"/>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2C3A4B" w14:textId="77777777" w:rsidR="003B6E31" w:rsidRDefault="003B6E31">
      <w:pPr>
        <w:spacing w:before="0" w:line="240" w:lineRule="auto"/>
      </w:pPr>
      <w:r>
        <w:separator/>
      </w:r>
    </w:p>
  </w:footnote>
  <w:footnote w:type="continuationSeparator" w:id="0">
    <w:p w14:paraId="30C3A553" w14:textId="77777777" w:rsidR="003B6E31" w:rsidRDefault="003B6E31">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1F" w14:textId="5E5EEBEA" w:rsidR="002B519B" w:rsidRDefault="002B519B" w:rsidP="00742E1B">
    <w:pPr>
      <w:ind w:left="1440"/>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19EA3" w14:textId="1F7D578D" w:rsidR="00EC5678" w:rsidRDefault="000556E8" w:rsidP="00EC5678">
    <w:pPr>
      <w:spacing w:line="276" w:lineRule="auto"/>
      <w:ind w:left="1860"/>
      <w:rPr>
        <w:rFonts w:ascii="Montserrat" w:eastAsia="Montserrat" w:hAnsi="Montserrat" w:cs="Montserrat"/>
        <w:b/>
        <w:bCs/>
        <w:color w:val="58B0E3"/>
        <w:sz w:val="15"/>
        <w:szCs w:val="15"/>
      </w:rPr>
    </w:pPr>
    <w:r>
      <w:rPr>
        <w:noProof/>
      </w:rPr>
      <w:drawing>
        <wp:anchor distT="0" distB="0" distL="114300" distR="114300" simplePos="0" relativeHeight="251663360" behindDoc="1" locked="0" layoutInCell="1" allowOverlap="1" wp14:anchorId="13EE9BAB" wp14:editId="4D9FA0B6">
          <wp:simplePos x="0" y="0"/>
          <wp:positionH relativeFrom="margin">
            <wp:posOffset>-76200</wp:posOffset>
          </wp:positionH>
          <wp:positionV relativeFrom="page">
            <wp:posOffset>590550</wp:posOffset>
          </wp:positionV>
          <wp:extent cx="3227705" cy="1028700"/>
          <wp:effectExtent l="0" t="0" r="0" b="0"/>
          <wp:wrapNone/>
          <wp:docPr id="259665775" name="Picture 259665775" descr="A black background with grey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665775" name="Picture 259665775" descr="A black background with grey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227705" cy="1028700"/>
                  </a:xfrm>
                  <a:prstGeom prst="rect">
                    <a:avLst/>
                  </a:prstGeom>
                </pic:spPr>
              </pic:pic>
            </a:graphicData>
          </a:graphic>
          <wp14:sizeRelH relativeFrom="margin">
            <wp14:pctWidth>0</wp14:pctWidth>
          </wp14:sizeRelH>
          <wp14:sizeRelV relativeFrom="margin">
            <wp14:pctHeight>0</wp14:pctHeight>
          </wp14:sizeRelV>
        </wp:anchor>
      </w:drawing>
    </w:r>
  </w:p>
  <w:p w14:paraId="31680FA8" w14:textId="1910403E" w:rsidR="000556E8" w:rsidRDefault="000556E8" w:rsidP="000556E8">
    <w:pPr>
      <w:spacing w:before="240" w:line="276" w:lineRule="auto"/>
      <w:ind w:left="720"/>
      <w:jc w:val="right"/>
      <w:rPr>
        <w:rFonts w:ascii="Montserrat" w:eastAsia="Montserrat" w:hAnsi="Montserrat" w:cs="Montserrat"/>
        <w:b/>
        <w:bCs/>
        <w:color w:val="58B0E3"/>
        <w:sz w:val="20"/>
        <w:szCs w:val="20"/>
      </w:rPr>
    </w:pPr>
    <w:r w:rsidRPr="00EC5678">
      <w:rPr>
        <w:rFonts w:ascii="Montserrat" w:eastAsia="Montserrat" w:hAnsi="Montserrat" w:cs="Montserrat"/>
        <w:b/>
        <w:bCs/>
        <w:color w:val="58B0E3"/>
        <w:sz w:val="20"/>
        <w:szCs w:val="20"/>
      </w:rPr>
      <w:t>Michelle E. McConkie</w:t>
    </w:r>
  </w:p>
  <w:p w14:paraId="6E7F537A" w14:textId="120D7A1B" w:rsidR="000556E8" w:rsidRPr="00EC5678" w:rsidRDefault="000556E8" w:rsidP="000556E8">
    <w:pPr>
      <w:spacing w:before="0" w:line="276" w:lineRule="auto"/>
      <w:ind w:left="0"/>
      <w:jc w:val="right"/>
      <w:rPr>
        <w:rFonts w:ascii="Montserrat" w:eastAsia="Montserrat" w:hAnsi="Montserrat" w:cs="Montserrat"/>
        <w:b/>
        <w:bCs/>
        <w:color w:val="58B0E3"/>
        <w:sz w:val="20"/>
        <w:szCs w:val="20"/>
      </w:rPr>
    </w:pPr>
    <w:r w:rsidRPr="00EC5678">
      <w:rPr>
        <w:rFonts w:ascii="Montserrat" w:eastAsia="Montserrat" w:hAnsi="Montserrat" w:cs="Montserrat"/>
        <w:b/>
        <w:bCs/>
        <w:color w:val="58B0E3"/>
        <w:sz w:val="20"/>
        <w:szCs w:val="20"/>
      </w:rPr>
      <w:t>Executive Director</w:t>
    </w:r>
    <w:r>
      <w:rPr>
        <w:rFonts w:ascii="Montserrat" w:eastAsia="Montserrat" w:hAnsi="Montserrat" w:cs="Montserrat"/>
        <w:b/>
        <w:bCs/>
        <w:color w:val="58B0E3"/>
        <w:sz w:val="20"/>
        <w:szCs w:val="20"/>
      </w:rPr>
      <w:br/>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8A49F0"/>
    <w:multiLevelType w:val="hybridMultilevel"/>
    <w:tmpl w:val="7AF6BB0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344C1498"/>
    <w:multiLevelType w:val="hybridMultilevel"/>
    <w:tmpl w:val="820207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7433E05"/>
    <w:multiLevelType w:val="hybridMultilevel"/>
    <w:tmpl w:val="83B2C702"/>
    <w:lvl w:ilvl="0" w:tplc="40DE0FD8">
      <w:start w:val="1"/>
      <w:numFmt w:val="bullet"/>
      <w:lvlText w:val=""/>
      <w:lvlJc w:val="left"/>
      <w:pPr>
        <w:ind w:left="720" w:hanging="360"/>
      </w:pPr>
      <w:rPr>
        <w:rFonts w:ascii="Symbol" w:hAnsi="Symbol" w:hint="default"/>
      </w:rPr>
    </w:lvl>
    <w:lvl w:ilvl="1" w:tplc="578C1A6C">
      <w:start w:val="1"/>
      <w:numFmt w:val="bullet"/>
      <w:lvlText w:val="o"/>
      <w:lvlJc w:val="left"/>
      <w:pPr>
        <w:ind w:left="1440" w:hanging="360"/>
      </w:pPr>
      <w:rPr>
        <w:rFonts w:ascii="Courier New" w:hAnsi="Courier New" w:hint="default"/>
      </w:rPr>
    </w:lvl>
    <w:lvl w:ilvl="2" w:tplc="E758CA68">
      <w:start w:val="1"/>
      <w:numFmt w:val="bullet"/>
      <w:lvlText w:val=""/>
      <w:lvlJc w:val="left"/>
      <w:pPr>
        <w:ind w:left="2160" w:hanging="360"/>
      </w:pPr>
      <w:rPr>
        <w:rFonts w:ascii="Wingdings" w:hAnsi="Wingdings" w:hint="default"/>
      </w:rPr>
    </w:lvl>
    <w:lvl w:ilvl="3" w:tplc="9CA60A60">
      <w:start w:val="1"/>
      <w:numFmt w:val="bullet"/>
      <w:lvlText w:val=""/>
      <w:lvlJc w:val="left"/>
      <w:pPr>
        <w:ind w:left="2880" w:hanging="360"/>
      </w:pPr>
      <w:rPr>
        <w:rFonts w:ascii="Symbol" w:hAnsi="Symbol" w:hint="default"/>
      </w:rPr>
    </w:lvl>
    <w:lvl w:ilvl="4" w:tplc="67A48A28">
      <w:start w:val="1"/>
      <w:numFmt w:val="bullet"/>
      <w:lvlText w:val="o"/>
      <w:lvlJc w:val="left"/>
      <w:pPr>
        <w:ind w:left="3600" w:hanging="360"/>
      </w:pPr>
      <w:rPr>
        <w:rFonts w:ascii="Courier New" w:hAnsi="Courier New" w:hint="default"/>
      </w:rPr>
    </w:lvl>
    <w:lvl w:ilvl="5" w:tplc="8A64C454">
      <w:start w:val="1"/>
      <w:numFmt w:val="bullet"/>
      <w:lvlText w:val=""/>
      <w:lvlJc w:val="left"/>
      <w:pPr>
        <w:ind w:left="4320" w:hanging="360"/>
      </w:pPr>
      <w:rPr>
        <w:rFonts w:ascii="Wingdings" w:hAnsi="Wingdings" w:hint="default"/>
      </w:rPr>
    </w:lvl>
    <w:lvl w:ilvl="6" w:tplc="7D66480A">
      <w:start w:val="1"/>
      <w:numFmt w:val="bullet"/>
      <w:lvlText w:val=""/>
      <w:lvlJc w:val="left"/>
      <w:pPr>
        <w:ind w:left="5040" w:hanging="360"/>
      </w:pPr>
      <w:rPr>
        <w:rFonts w:ascii="Symbol" w:hAnsi="Symbol" w:hint="default"/>
      </w:rPr>
    </w:lvl>
    <w:lvl w:ilvl="7" w:tplc="1F9C08FC">
      <w:start w:val="1"/>
      <w:numFmt w:val="bullet"/>
      <w:lvlText w:val="o"/>
      <w:lvlJc w:val="left"/>
      <w:pPr>
        <w:ind w:left="5760" w:hanging="360"/>
      </w:pPr>
      <w:rPr>
        <w:rFonts w:ascii="Courier New" w:hAnsi="Courier New" w:hint="default"/>
      </w:rPr>
    </w:lvl>
    <w:lvl w:ilvl="8" w:tplc="17FC80D2">
      <w:start w:val="1"/>
      <w:numFmt w:val="bullet"/>
      <w:lvlText w:val=""/>
      <w:lvlJc w:val="left"/>
      <w:pPr>
        <w:ind w:left="6480" w:hanging="360"/>
      </w:pPr>
      <w:rPr>
        <w:rFonts w:ascii="Wingdings" w:hAnsi="Wingdings" w:hint="default"/>
      </w:rPr>
    </w:lvl>
  </w:abstractNum>
  <w:abstractNum w:abstractNumId="3" w15:restartNumberingAfterBreak="0">
    <w:nsid w:val="665B090A"/>
    <w:multiLevelType w:val="hybridMultilevel"/>
    <w:tmpl w:val="8DA204F4"/>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6A41FF43"/>
    <w:multiLevelType w:val="hybridMultilevel"/>
    <w:tmpl w:val="C9F0BB4A"/>
    <w:lvl w:ilvl="0" w:tplc="B280830A">
      <w:start w:val="1"/>
      <w:numFmt w:val="bullet"/>
      <w:lvlText w:val=""/>
      <w:lvlJc w:val="left"/>
      <w:pPr>
        <w:ind w:left="720" w:hanging="360"/>
      </w:pPr>
      <w:rPr>
        <w:rFonts w:ascii="Symbol" w:hAnsi="Symbol" w:hint="default"/>
      </w:rPr>
    </w:lvl>
    <w:lvl w:ilvl="1" w:tplc="B7B65E90">
      <w:start w:val="1"/>
      <w:numFmt w:val="bullet"/>
      <w:lvlText w:val="o"/>
      <w:lvlJc w:val="left"/>
      <w:pPr>
        <w:ind w:left="1440" w:hanging="360"/>
      </w:pPr>
      <w:rPr>
        <w:rFonts w:ascii="Courier New" w:hAnsi="Courier New" w:hint="default"/>
      </w:rPr>
    </w:lvl>
    <w:lvl w:ilvl="2" w:tplc="28BC377C">
      <w:start w:val="1"/>
      <w:numFmt w:val="bullet"/>
      <w:lvlText w:val=""/>
      <w:lvlJc w:val="left"/>
      <w:pPr>
        <w:ind w:left="2160" w:hanging="360"/>
      </w:pPr>
      <w:rPr>
        <w:rFonts w:ascii="Wingdings" w:hAnsi="Wingdings" w:hint="default"/>
      </w:rPr>
    </w:lvl>
    <w:lvl w:ilvl="3" w:tplc="E7042252">
      <w:start w:val="1"/>
      <w:numFmt w:val="bullet"/>
      <w:lvlText w:val=""/>
      <w:lvlJc w:val="left"/>
      <w:pPr>
        <w:ind w:left="2880" w:hanging="360"/>
      </w:pPr>
      <w:rPr>
        <w:rFonts w:ascii="Symbol" w:hAnsi="Symbol" w:hint="default"/>
      </w:rPr>
    </w:lvl>
    <w:lvl w:ilvl="4" w:tplc="27DA4ACE">
      <w:start w:val="1"/>
      <w:numFmt w:val="bullet"/>
      <w:lvlText w:val="o"/>
      <w:lvlJc w:val="left"/>
      <w:pPr>
        <w:ind w:left="3600" w:hanging="360"/>
      </w:pPr>
      <w:rPr>
        <w:rFonts w:ascii="Courier New" w:hAnsi="Courier New" w:hint="default"/>
      </w:rPr>
    </w:lvl>
    <w:lvl w:ilvl="5" w:tplc="439C06AC">
      <w:start w:val="1"/>
      <w:numFmt w:val="bullet"/>
      <w:lvlText w:val=""/>
      <w:lvlJc w:val="left"/>
      <w:pPr>
        <w:ind w:left="4320" w:hanging="360"/>
      </w:pPr>
      <w:rPr>
        <w:rFonts w:ascii="Wingdings" w:hAnsi="Wingdings" w:hint="default"/>
      </w:rPr>
    </w:lvl>
    <w:lvl w:ilvl="6" w:tplc="48184970">
      <w:start w:val="1"/>
      <w:numFmt w:val="bullet"/>
      <w:lvlText w:val=""/>
      <w:lvlJc w:val="left"/>
      <w:pPr>
        <w:ind w:left="5040" w:hanging="360"/>
      </w:pPr>
      <w:rPr>
        <w:rFonts w:ascii="Symbol" w:hAnsi="Symbol" w:hint="default"/>
      </w:rPr>
    </w:lvl>
    <w:lvl w:ilvl="7" w:tplc="B72E16CA">
      <w:start w:val="1"/>
      <w:numFmt w:val="bullet"/>
      <w:lvlText w:val="o"/>
      <w:lvlJc w:val="left"/>
      <w:pPr>
        <w:ind w:left="5760" w:hanging="360"/>
      </w:pPr>
      <w:rPr>
        <w:rFonts w:ascii="Courier New" w:hAnsi="Courier New" w:hint="default"/>
      </w:rPr>
    </w:lvl>
    <w:lvl w:ilvl="8" w:tplc="BBC86D86">
      <w:start w:val="1"/>
      <w:numFmt w:val="bullet"/>
      <w:lvlText w:val=""/>
      <w:lvlJc w:val="left"/>
      <w:pPr>
        <w:ind w:left="6480" w:hanging="360"/>
      </w:pPr>
      <w:rPr>
        <w:rFonts w:ascii="Wingdings" w:hAnsi="Wingdings" w:hint="default"/>
      </w:rPr>
    </w:lvl>
  </w:abstractNum>
  <w:num w:numId="1" w16cid:durableId="1642612837">
    <w:abstractNumId w:val="2"/>
  </w:num>
  <w:num w:numId="2" w16cid:durableId="1467627788">
    <w:abstractNumId w:val="4"/>
  </w:num>
  <w:num w:numId="3" w16cid:durableId="1691444409">
    <w:abstractNumId w:val="3"/>
  </w:num>
  <w:num w:numId="4" w16cid:durableId="1040318878">
    <w:abstractNumId w:val="0"/>
  </w:num>
  <w:num w:numId="5" w16cid:durableId="20432884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77195C0"/>
    <w:rsid w:val="000307B4"/>
    <w:rsid w:val="000556E8"/>
    <w:rsid w:val="00104D9D"/>
    <w:rsid w:val="001750FE"/>
    <w:rsid w:val="00293931"/>
    <w:rsid w:val="002B519B"/>
    <w:rsid w:val="003B6E31"/>
    <w:rsid w:val="0040500D"/>
    <w:rsid w:val="004E15E8"/>
    <w:rsid w:val="005464F3"/>
    <w:rsid w:val="005B2972"/>
    <w:rsid w:val="0074245F"/>
    <w:rsid w:val="00742E1B"/>
    <w:rsid w:val="00762314"/>
    <w:rsid w:val="00785A9F"/>
    <w:rsid w:val="007D6610"/>
    <w:rsid w:val="00830961"/>
    <w:rsid w:val="008E51DF"/>
    <w:rsid w:val="00914940"/>
    <w:rsid w:val="009E7E18"/>
    <w:rsid w:val="00BB1842"/>
    <w:rsid w:val="00BD64A9"/>
    <w:rsid w:val="00C91F5D"/>
    <w:rsid w:val="00C97966"/>
    <w:rsid w:val="00CF6C1A"/>
    <w:rsid w:val="00D9332E"/>
    <w:rsid w:val="00DA2248"/>
    <w:rsid w:val="00DA3EDE"/>
    <w:rsid w:val="00DF63FF"/>
    <w:rsid w:val="00E038AC"/>
    <w:rsid w:val="00E65C2F"/>
    <w:rsid w:val="00EA7EAE"/>
    <w:rsid w:val="00EC5678"/>
    <w:rsid w:val="00EC753F"/>
    <w:rsid w:val="00F01EE9"/>
    <w:rsid w:val="00F05722"/>
    <w:rsid w:val="00F956F0"/>
    <w:rsid w:val="01CCFA71"/>
    <w:rsid w:val="02EC8CF1"/>
    <w:rsid w:val="04B062A6"/>
    <w:rsid w:val="0DDE5F14"/>
    <w:rsid w:val="2168968C"/>
    <w:rsid w:val="25B744D0"/>
    <w:rsid w:val="30866F6F"/>
    <w:rsid w:val="3255BE7F"/>
    <w:rsid w:val="377195C0"/>
    <w:rsid w:val="3804669C"/>
    <w:rsid w:val="3D67822D"/>
    <w:rsid w:val="4BB5484E"/>
    <w:rsid w:val="5A16735A"/>
    <w:rsid w:val="7425DC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591EBA"/>
  <w15:docId w15:val="{6C3D78A1-D865-48B2-8ADE-838DFA250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w:eastAsia="Roboto" w:hAnsi="Roboto" w:cs="Roboto"/>
        <w:sz w:val="22"/>
        <w:szCs w:val="22"/>
        <w:lang w:val="en" w:eastAsia="en-US" w:bidi="ar-SA"/>
      </w:rPr>
    </w:rPrDefault>
    <w:pPrDefault>
      <w:pPr>
        <w:spacing w:before="200" w:line="335" w:lineRule="auto"/>
        <w:ind w:left="-1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0"/>
      <w:ind w:left="0"/>
      <w:outlineLvl w:val="0"/>
    </w:pPr>
    <w:rPr>
      <w:b/>
      <w:color w:val="6D64E8"/>
      <w:sz w:val="40"/>
      <w:szCs w:val="40"/>
    </w:rPr>
  </w:style>
  <w:style w:type="paragraph" w:styleId="Heading2">
    <w:name w:val="heading 2"/>
    <w:basedOn w:val="Normal"/>
    <w:next w:val="Normal"/>
    <w:uiPriority w:val="9"/>
    <w:semiHidden/>
    <w:unhideWhenUsed/>
    <w:qFormat/>
    <w:pPr>
      <w:outlineLvl w:val="1"/>
    </w:pPr>
    <w:rPr>
      <w:sz w:val="42"/>
      <w:szCs w:val="42"/>
    </w:rPr>
  </w:style>
  <w:style w:type="paragraph" w:styleId="Heading3">
    <w:name w:val="heading 3"/>
    <w:basedOn w:val="Normal"/>
    <w:next w:val="Normal"/>
    <w:uiPriority w:val="9"/>
    <w:semiHidden/>
    <w:unhideWhenUsed/>
    <w:qFormat/>
    <w:pPr>
      <w:spacing w:line="240" w:lineRule="auto"/>
      <w:outlineLvl w:val="2"/>
    </w:pPr>
    <w:rPr>
      <w:sz w:val="32"/>
      <w:szCs w:val="32"/>
    </w:rPr>
  </w:style>
  <w:style w:type="paragraph" w:styleId="Heading4">
    <w:name w:val="heading 4"/>
    <w:basedOn w:val="Normal"/>
    <w:next w:val="Normal"/>
    <w:uiPriority w:val="9"/>
    <w:semiHidden/>
    <w:unhideWhenUsed/>
    <w:qFormat/>
    <w:pPr>
      <w:outlineLvl w:val="3"/>
    </w:pPr>
    <w:rPr>
      <w:b/>
      <w:color w:val="EB3F79"/>
      <w:sz w:val="26"/>
      <w:szCs w:val="26"/>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line="240" w:lineRule="auto"/>
      <w:ind w:left="0"/>
    </w:pPr>
    <w:rPr>
      <w:color w:val="283592"/>
      <w:sz w:val="68"/>
      <w:szCs w:val="68"/>
    </w:rPr>
  </w:style>
  <w:style w:type="paragraph" w:styleId="Subtitle">
    <w:name w:val="Subtitle"/>
    <w:basedOn w:val="Normal"/>
    <w:next w:val="Normal"/>
    <w:uiPriority w:val="11"/>
    <w:qFormat/>
    <w:pPr>
      <w:widowControl w:val="0"/>
      <w:spacing w:before="0" w:line="240" w:lineRule="auto"/>
    </w:pPr>
    <w:rPr>
      <w:sz w:val="20"/>
      <w:szCs w:val="2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742E1B"/>
    <w:pPr>
      <w:tabs>
        <w:tab w:val="center" w:pos="4680"/>
        <w:tab w:val="right" w:pos="9360"/>
      </w:tabs>
      <w:spacing w:before="0" w:line="240" w:lineRule="auto"/>
    </w:pPr>
  </w:style>
  <w:style w:type="character" w:customStyle="1" w:styleId="HeaderChar">
    <w:name w:val="Header Char"/>
    <w:basedOn w:val="DefaultParagraphFont"/>
    <w:link w:val="Header"/>
    <w:uiPriority w:val="99"/>
    <w:rsid w:val="00742E1B"/>
  </w:style>
  <w:style w:type="paragraph" w:styleId="Footer">
    <w:name w:val="footer"/>
    <w:basedOn w:val="Normal"/>
    <w:link w:val="FooterChar"/>
    <w:uiPriority w:val="99"/>
    <w:unhideWhenUsed/>
    <w:rsid w:val="00742E1B"/>
    <w:pPr>
      <w:tabs>
        <w:tab w:val="center" w:pos="4680"/>
        <w:tab w:val="right" w:pos="9360"/>
      </w:tabs>
      <w:spacing w:before="0" w:line="240" w:lineRule="auto"/>
    </w:pPr>
  </w:style>
  <w:style w:type="character" w:customStyle="1" w:styleId="FooterChar">
    <w:name w:val="Footer Char"/>
    <w:basedOn w:val="DefaultParagraphFont"/>
    <w:link w:val="Footer"/>
    <w:uiPriority w:val="99"/>
    <w:rsid w:val="00742E1B"/>
  </w:style>
  <w:style w:type="table" w:styleId="TableGrid">
    <w:name w:val="Table Grid"/>
    <w:basedOn w:val="TableNormal"/>
    <w:uiPriority w:val="39"/>
    <w:rsid w:val="00BD64A9"/>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85A9F"/>
    <w:pPr>
      <w:spacing w:before="0" w:line="240" w:lineRule="auto"/>
    </w:pPr>
  </w:style>
  <w:style w:type="character" w:styleId="Hyperlink">
    <w:name w:val="Hyperlink"/>
    <w:basedOn w:val="DefaultParagraphFont"/>
    <w:uiPriority w:val="99"/>
    <w:unhideWhenUsed/>
    <w:rsid w:val="00BB1842"/>
    <w:rPr>
      <w:color w:val="0000FF" w:themeColor="hyperlink"/>
      <w:u w:val="single"/>
    </w:rPr>
  </w:style>
  <w:style w:type="character" w:styleId="UnresolvedMention">
    <w:name w:val="Unresolved Mention"/>
    <w:basedOn w:val="DefaultParagraphFont"/>
    <w:uiPriority w:val="99"/>
    <w:semiHidden/>
    <w:unhideWhenUsed/>
    <w:rsid w:val="00BB18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eliseerler@utah.gov"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microsoft.com/office/2020/10/relationships/intelligence" Target="intelligence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88E494-3C6C-4E27-94DB-5F79F0B65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877</Words>
  <Characters>5000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Elise Erler</dc:creator>
  <cp:lastModifiedBy>Alexa Wilson</cp:lastModifiedBy>
  <cp:revision>2</cp:revision>
  <cp:lastPrinted>2024-02-27T18:16:00Z</cp:lastPrinted>
  <dcterms:created xsi:type="dcterms:W3CDTF">2024-02-27T22:29:00Z</dcterms:created>
  <dcterms:modified xsi:type="dcterms:W3CDTF">2024-02-27T22:29:00Z</dcterms:modified>
</cp:coreProperties>
</file>